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A2EEE2" w14:textId="77777777" w:rsidR="00AF2051" w:rsidRPr="00A9334C" w:rsidRDefault="00AF2051" w:rsidP="00A9334C">
      <w:r>
        <w:rPr>
          <w:noProof/>
          <w:lang w:eastAsia="es-CL"/>
        </w:rPr>
        <w:drawing>
          <wp:inline distT="0" distB="0" distL="0" distR="0" wp14:anchorId="7FDD64A2" wp14:editId="6B6A9535">
            <wp:extent cx="1971492" cy="44767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jpg"/>
                    <pic:cNvPicPr/>
                  </pic:nvPicPr>
                  <pic:blipFill>
                    <a:blip r:embed="rId11">
                      <a:extLst>
                        <a:ext uri="{28A0092B-C50C-407E-A947-70E740481C1C}">
                          <a14:useLocalDpi xmlns:a14="http://schemas.microsoft.com/office/drawing/2010/main" val="0"/>
                        </a:ext>
                      </a:extLst>
                    </a:blip>
                    <a:stretch>
                      <a:fillRect/>
                    </a:stretch>
                  </pic:blipFill>
                  <pic:spPr>
                    <a:xfrm>
                      <a:off x="0" y="0"/>
                      <a:ext cx="1977683" cy="449081"/>
                    </a:xfrm>
                    <a:prstGeom prst="rect">
                      <a:avLst/>
                    </a:prstGeom>
                  </pic:spPr>
                </pic:pic>
              </a:graphicData>
            </a:graphic>
          </wp:inline>
        </w:drawing>
      </w:r>
    </w:p>
    <w:p w14:paraId="54B32480" w14:textId="5A05A187" w:rsidR="00D2672C" w:rsidRPr="00730ED9" w:rsidRDefault="00D2672C" w:rsidP="00D2672C">
      <w:pPr>
        <w:spacing w:after="0" w:line="240" w:lineRule="atLeast"/>
        <w:jc w:val="right"/>
        <w:rPr>
          <w:b/>
          <w:color w:val="595959" w:themeColor="text1" w:themeTint="A6"/>
        </w:rPr>
      </w:pPr>
      <w:r w:rsidRPr="00730ED9">
        <w:rPr>
          <w:b/>
          <w:color w:val="595959" w:themeColor="text1" w:themeTint="A6"/>
        </w:rPr>
        <w:t xml:space="preserve">Número de Referencia: </w:t>
      </w:r>
      <w:r>
        <w:rPr>
          <w:b/>
          <w:color w:val="595959" w:themeColor="text1" w:themeTint="A6"/>
        </w:rPr>
        <w:t>DAF N°</w:t>
      </w:r>
      <w:r w:rsidR="00E138D4">
        <w:rPr>
          <w:b/>
          <w:color w:val="595959" w:themeColor="text1" w:themeTint="A6"/>
        </w:rPr>
        <w:t>60</w:t>
      </w:r>
    </w:p>
    <w:p w14:paraId="778C1884" w14:textId="40528BF1" w:rsidR="00D2672C" w:rsidRPr="00945EE8" w:rsidRDefault="00D2672C" w:rsidP="00D2672C">
      <w:pPr>
        <w:spacing w:after="0" w:line="240" w:lineRule="atLeast"/>
        <w:jc w:val="right"/>
        <w:rPr>
          <w:b/>
          <w:color w:val="595959" w:themeColor="text1" w:themeTint="A6"/>
        </w:rPr>
      </w:pPr>
      <w:r w:rsidRPr="00730ED9">
        <w:rPr>
          <w:b/>
          <w:color w:val="595959" w:themeColor="text1" w:themeTint="A6"/>
        </w:rPr>
        <w:t>Fecha de Invitación:</w:t>
      </w:r>
      <w:r w:rsidRPr="00945EE8">
        <w:rPr>
          <w:b/>
          <w:color w:val="595959" w:themeColor="text1" w:themeTint="A6"/>
        </w:rPr>
        <w:t xml:space="preserve"> </w:t>
      </w:r>
      <w:r w:rsidR="00E138D4">
        <w:rPr>
          <w:b/>
          <w:color w:val="595959" w:themeColor="text1" w:themeTint="A6"/>
        </w:rPr>
        <w:t>22</w:t>
      </w:r>
      <w:bookmarkStart w:id="0" w:name="_GoBack"/>
      <w:bookmarkEnd w:id="0"/>
      <w:r w:rsidR="00E837ED">
        <w:rPr>
          <w:b/>
          <w:color w:val="595959" w:themeColor="text1" w:themeTint="A6"/>
        </w:rPr>
        <w:t>-10</w:t>
      </w:r>
      <w:r>
        <w:rPr>
          <w:b/>
          <w:color w:val="595959" w:themeColor="text1" w:themeTint="A6"/>
        </w:rPr>
        <w:t>-2025</w:t>
      </w:r>
    </w:p>
    <w:p w14:paraId="54956DDF" w14:textId="77777777" w:rsidR="00A9334C" w:rsidRDefault="00A9334C" w:rsidP="00A9334C">
      <w:pPr>
        <w:spacing w:after="0"/>
        <w:jc w:val="center"/>
        <w:rPr>
          <w:b/>
        </w:rPr>
      </w:pPr>
    </w:p>
    <w:p w14:paraId="03A4EFD6" w14:textId="77777777" w:rsidR="00A9334C" w:rsidRPr="003D5C3A" w:rsidRDefault="00A9334C" w:rsidP="00A9334C">
      <w:pPr>
        <w:spacing w:after="0"/>
        <w:jc w:val="center"/>
        <w:rPr>
          <w:rFonts w:cstheme="minorHAnsi"/>
          <w:b/>
        </w:rPr>
      </w:pPr>
      <w:r w:rsidRPr="003D5C3A">
        <w:rPr>
          <w:rFonts w:cstheme="minorHAnsi"/>
          <w:b/>
        </w:rPr>
        <w:t>TÉRMINOS DE REFERENCIA</w:t>
      </w:r>
    </w:p>
    <w:p w14:paraId="6991A6D4" w14:textId="77777777" w:rsidR="00A9334C" w:rsidRPr="003D5C3A" w:rsidRDefault="00752F3E" w:rsidP="00A9334C">
      <w:pPr>
        <w:spacing w:after="0"/>
        <w:jc w:val="center"/>
        <w:rPr>
          <w:rFonts w:cstheme="minorHAnsi"/>
          <w:b/>
          <w:sz w:val="24"/>
          <w:szCs w:val="24"/>
          <w:u w:val="single"/>
        </w:rPr>
      </w:pPr>
      <w:r w:rsidRPr="003D5C3A">
        <w:rPr>
          <w:rFonts w:cstheme="minorHAnsi"/>
          <w:b/>
          <w:sz w:val="24"/>
          <w:szCs w:val="24"/>
          <w:u w:val="single"/>
        </w:rPr>
        <w:t xml:space="preserve">COMPRA DE BIENES </w:t>
      </w:r>
    </w:p>
    <w:p w14:paraId="13B9F4CD" w14:textId="77777777" w:rsidR="00701F9E" w:rsidRPr="003D5C3A" w:rsidRDefault="00701F9E" w:rsidP="00A9334C">
      <w:pPr>
        <w:spacing w:after="0"/>
        <w:jc w:val="center"/>
        <w:rPr>
          <w:rFonts w:cstheme="minorHAnsi"/>
          <w:b/>
          <w:u w:val="single"/>
        </w:rPr>
      </w:pPr>
    </w:p>
    <w:p w14:paraId="5FF11185" w14:textId="77777777" w:rsidR="00A9334C" w:rsidRPr="003D5C3A" w:rsidRDefault="00701F9E" w:rsidP="00701F9E">
      <w:pPr>
        <w:pStyle w:val="Prrafodelista"/>
        <w:numPr>
          <w:ilvl w:val="0"/>
          <w:numId w:val="3"/>
        </w:numPr>
        <w:spacing w:after="0"/>
        <w:rPr>
          <w:rFonts w:cstheme="minorHAnsi"/>
          <w:b/>
        </w:rPr>
      </w:pPr>
      <w:r w:rsidRPr="003D5C3A">
        <w:rPr>
          <w:rFonts w:cstheme="minorHAnsi"/>
          <w:b/>
        </w:rPr>
        <w:t xml:space="preserve">DE LOS BIENES QUE SE REQUIEREN. </w:t>
      </w:r>
      <w:r w:rsidR="000E1C1F" w:rsidRPr="003D5C3A">
        <w:rPr>
          <w:rFonts w:cstheme="minorHAnsi"/>
          <w:b/>
        </w:rPr>
        <w:t>–</w:t>
      </w:r>
    </w:p>
    <w:p w14:paraId="3E3A0C3C" w14:textId="77777777" w:rsidR="00752F3E" w:rsidRPr="003D5C3A" w:rsidRDefault="00752F3E" w:rsidP="00A9334C">
      <w:pPr>
        <w:spacing w:after="0"/>
        <w:rPr>
          <w:rFonts w:cstheme="minorHAnsi"/>
          <w:b/>
        </w:rPr>
      </w:pPr>
    </w:p>
    <w:tbl>
      <w:tblPr>
        <w:tblStyle w:val="Tablaconcuadrcula"/>
        <w:tblW w:w="0" w:type="auto"/>
        <w:tblLook w:val="04A0" w:firstRow="1" w:lastRow="0" w:firstColumn="1" w:lastColumn="0" w:noHBand="0" w:noVBand="1"/>
      </w:tblPr>
      <w:tblGrid>
        <w:gridCol w:w="3964"/>
        <w:gridCol w:w="4864"/>
      </w:tblGrid>
      <w:tr w:rsidR="00752F3E" w:rsidRPr="003D5C3A" w14:paraId="6D45CA38" w14:textId="77777777" w:rsidTr="00146046">
        <w:tc>
          <w:tcPr>
            <w:tcW w:w="3964" w:type="dxa"/>
            <w:shd w:val="clear" w:color="auto" w:fill="DBDBDB" w:themeFill="accent3" w:themeFillTint="66"/>
          </w:tcPr>
          <w:p w14:paraId="53F4295F" w14:textId="77777777" w:rsidR="00752F3E" w:rsidRPr="003D5C3A" w:rsidRDefault="00752F3E" w:rsidP="00A9334C">
            <w:pPr>
              <w:rPr>
                <w:rFonts w:cstheme="minorHAnsi"/>
                <w:b/>
              </w:rPr>
            </w:pPr>
            <w:r w:rsidRPr="003D5C3A">
              <w:rPr>
                <w:rFonts w:cstheme="minorHAnsi"/>
                <w:b/>
              </w:rPr>
              <w:t>TÍTULO DEL PROYECTO</w:t>
            </w:r>
          </w:p>
        </w:tc>
        <w:tc>
          <w:tcPr>
            <w:tcW w:w="4864" w:type="dxa"/>
          </w:tcPr>
          <w:p w14:paraId="31CBAA02" w14:textId="35718867" w:rsidR="001F6338" w:rsidRPr="0034602D" w:rsidRDefault="0034602D" w:rsidP="0034602D">
            <w:pPr>
              <w:jc w:val="both"/>
              <w:rPr>
                <w:rFonts w:cstheme="minorHAnsi"/>
                <w:b/>
              </w:rPr>
            </w:pPr>
            <w:r w:rsidRPr="0034602D">
              <w:rPr>
                <w:b/>
              </w:rPr>
              <w:t>ADQUISICIÓN DE MOBILIARIO PARA JARDINES INFANTILES, SALAS CUNA Y OFICINA REGIONAL DE FUNDACIÓN INTEGRA, REGIÓN DE TARAPACÁ</w:t>
            </w:r>
          </w:p>
        </w:tc>
      </w:tr>
    </w:tbl>
    <w:p w14:paraId="296BA8BA" w14:textId="77777777" w:rsidR="00752F3E" w:rsidRPr="003D5C3A" w:rsidRDefault="00752F3E" w:rsidP="00A9334C">
      <w:pPr>
        <w:spacing w:after="0"/>
        <w:rPr>
          <w:rFonts w:cstheme="minorHAnsi"/>
          <w:b/>
        </w:rPr>
      </w:pPr>
    </w:p>
    <w:tbl>
      <w:tblPr>
        <w:tblStyle w:val="Tablaconcuadrcula"/>
        <w:tblW w:w="0" w:type="auto"/>
        <w:tblLook w:val="04A0" w:firstRow="1" w:lastRow="0" w:firstColumn="1" w:lastColumn="0" w:noHBand="0" w:noVBand="1"/>
      </w:tblPr>
      <w:tblGrid>
        <w:gridCol w:w="3964"/>
        <w:gridCol w:w="4864"/>
      </w:tblGrid>
      <w:tr w:rsidR="00752F3E" w:rsidRPr="003D5C3A" w14:paraId="5B6B3586" w14:textId="77777777" w:rsidTr="006E00B6">
        <w:tc>
          <w:tcPr>
            <w:tcW w:w="3964" w:type="dxa"/>
            <w:shd w:val="clear" w:color="auto" w:fill="DBDBDB" w:themeFill="accent3" w:themeFillTint="66"/>
          </w:tcPr>
          <w:p w14:paraId="2234AE14" w14:textId="77777777" w:rsidR="00752F3E" w:rsidRPr="003D5C3A" w:rsidRDefault="00752F3E" w:rsidP="00752F3E">
            <w:pPr>
              <w:rPr>
                <w:rFonts w:cstheme="minorHAnsi"/>
                <w:b/>
              </w:rPr>
            </w:pPr>
            <w:r w:rsidRPr="003D5C3A">
              <w:rPr>
                <w:rFonts w:cstheme="minorHAnsi"/>
                <w:b/>
              </w:rPr>
              <w:t>Institución solicitante</w:t>
            </w:r>
          </w:p>
        </w:tc>
        <w:tc>
          <w:tcPr>
            <w:tcW w:w="4864" w:type="dxa"/>
          </w:tcPr>
          <w:p w14:paraId="5A070C2E" w14:textId="77777777" w:rsidR="00752F3E" w:rsidRPr="003D5C3A" w:rsidRDefault="0008513E" w:rsidP="00752F3E">
            <w:pPr>
              <w:rPr>
                <w:rFonts w:cstheme="minorHAnsi"/>
              </w:rPr>
            </w:pPr>
            <w:r w:rsidRPr="003D5C3A">
              <w:rPr>
                <w:rFonts w:cstheme="minorHAnsi"/>
              </w:rPr>
              <w:t>Fundación Educacional para el Desarrollo Integral de la Niñez</w:t>
            </w:r>
          </w:p>
        </w:tc>
      </w:tr>
      <w:tr w:rsidR="00752F3E" w:rsidRPr="003D5C3A" w14:paraId="6D8AB159" w14:textId="77777777" w:rsidTr="006E00B6">
        <w:tc>
          <w:tcPr>
            <w:tcW w:w="3964" w:type="dxa"/>
            <w:shd w:val="clear" w:color="auto" w:fill="DBDBDB" w:themeFill="accent3" w:themeFillTint="66"/>
          </w:tcPr>
          <w:p w14:paraId="3AF13656" w14:textId="77777777" w:rsidR="00752F3E" w:rsidRPr="003D5C3A" w:rsidRDefault="00752F3E" w:rsidP="00752F3E">
            <w:pPr>
              <w:rPr>
                <w:rFonts w:cstheme="minorHAnsi"/>
                <w:b/>
              </w:rPr>
            </w:pPr>
            <w:r w:rsidRPr="003D5C3A">
              <w:rPr>
                <w:rFonts w:cstheme="minorHAnsi"/>
                <w:b/>
              </w:rPr>
              <w:t>Giro</w:t>
            </w:r>
          </w:p>
        </w:tc>
        <w:tc>
          <w:tcPr>
            <w:tcW w:w="4864" w:type="dxa"/>
          </w:tcPr>
          <w:p w14:paraId="52BE6738" w14:textId="77777777" w:rsidR="00752F3E" w:rsidRPr="003D5C3A" w:rsidRDefault="00752F3E" w:rsidP="00752F3E">
            <w:pPr>
              <w:rPr>
                <w:rFonts w:cstheme="minorHAnsi"/>
              </w:rPr>
            </w:pPr>
            <w:r w:rsidRPr="003D5C3A">
              <w:rPr>
                <w:rFonts w:cstheme="minorHAnsi"/>
              </w:rPr>
              <w:t>Establecimiento de enseñanza preescolar</w:t>
            </w:r>
          </w:p>
        </w:tc>
      </w:tr>
      <w:tr w:rsidR="00752F3E" w:rsidRPr="003D5C3A" w14:paraId="5B4D4790" w14:textId="77777777" w:rsidTr="006E00B6">
        <w:tc>
          <w:tcPr>
            <w:tcW w:w="3964" w:type="dxa"/>
            <w:shd w:val="clear" w:color="auto" w:fill="DBDBDB" w:themeFill="accent3" w:themeFillTint="66"/>
          </w:tcPr>
          <w:p w14:paraId="7CC293A5" w14:textId="77777777" w:rsidR="00752F3E" w:rsidRPr="003D5C3A" w:rsidRDefault="00752F3E" w:rsidP="00752F3E">
            <w:pPr>
              <w:rPr>
                <w:rFonts w:cstheme="minorHAnsi"/>
                <w:b/>
              </w:rPr>
            </w:pPr>
            <w:r w:rsidRPr="003D5C3A">
              <w:rPr>
                <w:rFonts w:cstheme="minorHAnsi"/>
                <w:b/>
              </w:rPr>
              <w:t>RUT</w:t>
            </w:r>
          </w:p>
        </w:tc>
        <w:tc>
          <w:tcPr>
            <w:tcW w:w="4864" w:type="dxa"/>
          </w:tcPr>
          <w:p w14:paraId="4FA72BEF" w14:textId="77777777" w:rsidR="00752F3E" w:rsidRPr="003D5C3A" w:rsidRDefault="00752F3E" w:rsidP="00752F3E">
            <w:pPr>
              <w:rPr>
                <w:rFonts w:cstheme="minorHAnsi"/>
                <w:b/>
              </w:rPr>
            </w:pPr>
            <w:r w:rsidRPr="003D5C3A">
              <w:rPr>
                <w:rFonts w:cstheme="minorHAnsi"/>
              </w:rPr>
              <w:t>70.574.900-0</w:t>
            </w:r>
          </w:p>
        </w:tc>
      </w:tr>
      <w:tr w:rsidR="00752F3E" w:rsidRPr="003D5C3A" w14:paraId="5301B63E" w14:textId="77777777" w:rsidTr="006E00B6">
        <w:tc>
          <w:tcPr>
            <w:tcW w:w="3964" w:type="dxa"/>
            <w:shd w:val="clear" w:color="auto" w:fill="DBDBDB" w:themeFill="accent3" w:themeFillTint="66"/>
          </w:tcPr>
          <w:p w14:paraId="3EBF540D" w14:textId="77777777" w:rsidR="00752F3E" w:rsidRPr="003D5C3A" w:rsidRDefault="00752F3E" w:rsidP="00752F3E">
            <w:pPr>
              <w:rPr>
                <w:rFonts w:cstheme="minorHAnsi"/>
                <w:b/>
              </w:rPr>
            </w:pPr>
            <w:r w:rsidRPr="003D5C3A">
              <w:rPr>
                <w:rFonts w:cstheme="minorHAnsi"/>
                <w:b/>
              </w:rPr>
              <w:t>Dirección</w:t>
            </w:r>
          </w:p>
        </w:tc>
        <w:tc>
          <w:tcPr>
            <w:tcW w:w="4864" w:type="dxa"/>
          </w:tcPr>
          <w:p w14:paraId="4D085069" w14:textId="77777777" w:rsidR="00752F3E" w:rsidRPr="003D5C3A" w:rsidRDefault="002022F1" w:rsidP="00752F3E">
            <w:pPr>
              <w:rPr>
                <w:rFonts w:cstheme="minorHAnsi"/>
                <w:b/>
              </w:rPr>
            </w:pPr>
            <w:r w:rsidRPr="003D5C3A">
              <w:rPr>
                <w:rFonts w:cstheme="minorHAnsi"/>
              </w:rPr>
              <w:t>Barro</w:t>
            </w:r>
            <w:r w:rsidR="00C74378" w:rsidRPr="003D5C3A">
              <w:rPr>
                <w:rFonts w:cstheme="minorHAnsi"/>
              </w:rPr>
              <w:t>s</w:t>
            </w:r>
            <w:r w:rsidRPr="003D5C3A">
              <w:rPr>
                <w:rFonts w:cstheme="minorHAnsi"/>
              </w:rPr>
              <w:t xml:space="preserve"> Arana Nro.1801, Iquique</w:t>
            </w:r>
          </w:p>
        </w:tc>
      </w:tr>
    </w:tbl>
    <w:p w14:paraId="03B94A29" w14:textId="77777777" w:rsidR="00A9334C" w:rsidRPr="003D5C3A" w:rsidRDefault="00A9334C" w:rsidP="00A9334C">
      <w:pPr>
        <w:spacing w:after="0"/>
        <w:rPr>
          <w:rFonts w:cstheme="minorHAnsi"/>
          <w:b/>
        </w:rPr>
      </w:pPr>
    </w:p>
    <w:tbl>
      <w:tblPr>
        <w:tblStyle w:val="Tablaconcuadrcula"/>
        <w:tblW w:w="0" w:type="auto"/>
        <w:tblLook w:val="04A0" w:firstRow="1" w:lastRow="0" w:firstColumn="1" w:lastColumn="0" w:noHBand="0" w:noVBand="1"/>
      </w:tblPr>
      <w:tblGrid>
        <w:gridCol w:w="3964"/>
        <w:gridCol w:w="4864"/>
      </w:tblGrid>
      <w:tr w:rsidR="00752F3E" w:rsidRPr="003D5C3A" w14:paraId="17C145DF" w14:textId="77777777" w:rsidTr="007C27D5">
        <w:tc>
          <w:tcPr>
            <w:tcW w:w="3964" w:type="dxa"/>
            <w:shd w:val="clear" w:color="auto" w:fill="DBDBDB" w:themeFill="accent3" w:themeFillTint="66"/>
          </w:tcPr>
          <w:p w14:paraId="29465586" w14:textId="3FDB6490" w:rsidR="00752F3E" w:rsidRPr="003D5C3A" w:rsidRDefault="0034602D" w:rsidP="00A9334C">
            <w:pPr>
              <w:rPr>
                <w:rFonts w:cstheme="minorHAnsi"/>
                <w:b/>
              </w:rPr>
            </w:pPr>
            <w:r>
              <w:rPr>
                <w:rFonts w:cstheme="minorHAnsi"/>
                <w:b/>
              </w:rPr>
              <w:t>Correo electrónico</w:t>
            </w:r>
          </w:p>
        </w:tc>
        <w:tc>
          <w:tcPr>
            <w:tcW w:w="4864" w:type="dxa"/>
            <w:shd w:val="clear" w:color="auto" w:fill="auto"/>
          </w:tcPr>
          <w:p w14:paraId="3FB8FCD8" w14:textId="519AD6B9" w:rsidR="00E43F48" w:rsidRDefault="00E138D4" w:rsidP="00E837ED">
            <w:pPr>
              <w:jc w:val="both"/>
              <w:rPr>
                <w:rFonts w:cstheme="minorHAnsi"/>
              </w:rPr>
            </w:pPr>
            <w:hyperlink r:id="rId12" w:history="1">
              <w:r w:rsidR="0034602D" w:rsidRPr="00725A58">
                <w:rPr>
                  <w:rStyle w:val="Hipervnculo"/>
                  <w:rFonts w:cstheme="minorHAnsi"/>
                </w:rPr>
                <w:t>lalvareza@integra.cl</w:t>
              </w:r>
            </w:hyperlink>
          </w:p>
          <w:p w14:paraId="0A4BC495" w14:textId="46854B41" w:rsidR="0034602D" w:rsidRPr="003D5C3A" w:rsidRDefault="00E138D4" w:rsidP="00E837ED">
            <w:pPr>
              <w:jc w:val="both"/>
              <w:rPr>
                <w:rFonts w:cstheme="minorHAnsi"/>
              </w:rPr>
            </w:pPr>
            <w:hyperlink r:id="rId13" w:history="1">
              <w:r w:rsidR="0034602D" w:rsidRPr="00725A58">
                <w:rPr>
                  <w:rStyle w:val="Hipervnculo"/>
                  <w:rFonts w:cstheme="minorHAnsi"/>
                </w:rPr>
                <w:t>proco@integra.cl</w:t>
              </w:r>
            </w:hyperlink>
          </w:p>
        </w:tc>
      </w:tr>
      <w:tr w:rsidR="00752F3E" w:rsidRPr="003D5C3A" w14:paraId="6C1C698E" w14:textId="77777777" w:rsidTr="007C27D5">
        <w:tc>
          <w:tcPr>
            <w:tcW w:w="3964" w:type="dxa"/>
            <w:shd w:val="clear" w:color="auto" w:fill="DBDBDB" w:themeFill="accent3" w:themeFillTint="66"/>
          </w:tcPr>
          <w:p w14:paraId="6CA24943" w14:textId="085A8920" w:rsidR="001F6338" w:rsidRPr="003D5C3A" w:rsidRDefault="0034602D" w:rsidP="00A9334C">
            <w:pPr>
              <w:rPr>
                <w:rFonts w:cstheme="minorHAnsi"/>
                <w:b/>
              </w:rPr>
            </w:pPr>
            <w:r>
              <w:rPr>
                <w:rFonts w:cstheme="minorHAnsi"/>
                <w:b/>
              </w:rPr>
              <w:t>Plazo de Publicación</w:t>
            </w:r>
          </w:p>
        </w:tc>
        <w:tc>
          <w:tcPr>
            <w:tcW w:w="4864" w:type="dxa"/>
            <w:shd w:val="clear" w:color="auto" w:fill="auto"/>
          </w:tcPr>
          <w:p w14:paraId="28E17398" w14:textId="11F714F2" w:rsidR="00546AB7" w:rsidRPr="003D5C3A" w:rsidRDefault="0034602D" w:rsidP="0008513E">
            <w:pPr>
              <w:rPr>
                <w:rFonts w:cstheme="minorHAnsi"/>
              </w:rPr>
            </w:pPr>
            <w:r>
              <w:rPr>
                <w:rFonts w:cstheme="minorHAnsi"/>
              </w:rPr>
              <w:t>7 días hábiles</w:t>
            </w:r>
          </w:p>
        </w:tc>
      </w:tr>
      <w:tr w:rsidR="00B93017" w:rsidRPr="003D5C3A" w14:paraId="5E5FFFB0" w14:textId="77777777" w:rsidTr="007C27D5">
        <w:tc>
          <w:tcPr>
            <w:tcW w:w="3964" w:type="dxa"/>
            <w:shd w:val="clear" w:color="auto" w:fill="DBDBDB" w:themeFill="accent3" w:themeFillTint="66"/>
          </w:tcPr>
          <w:p w14:paraId="190A568A" w14:textId="3B873BED" w:rsidR="00B93017" w:rsidRPr="003D5C3A" w:rsidRDefault="0034602D" w:rsidP="00B93017">
            <w:pPr>
              <w:rPr>
                <w:rFonts w:cstheme="minorHAnsi"/>
                <w:b/>
              </w:rPr>
            </w:pPr>
            <w:r>
              <w:rPr>
                <w:rFonts w:cstheme="minorHAnsi"/>
                <w:b/>
              </w:rPr>
              <w:t>Fecha Inicio evaluación</w:t>
            </w:r>
          </w:p>
        </w:tc>
        <w:tc>
          <w:tcPr>
            <w:tcW w:w="4864" w:type="dxa"/>
            <w:shd w:val="clear" w:color="auto" w:fill="auto"/>
          </w:tcPr>
          <w:p w14:paraId="3CA6999D" w14:textId="69B94C61" w:rsidR="006E00B6" w:rsidRPr="003D5C3A" w:rsidRDefault="006E00B6" w:rsidP="00CF0A6D">
            <w:pPr>
              <w:spacing w:line="259" w:lineRule="auto"/>
              <w:contextualSpacing/>
              <w:rPr>
                <w:rFonts w:eastAsia="Calibri" w:cstheme="minorHAnsi"/>
                <w:lang w:val="es-MX"/>
              </w:rPr>
            </w:pPr>
          </w:p>
        </w:tc>
      </w:tr>
      <w:tr w:rsidR="0034602D" w:rsidRPr="003D5C3A" w14:paraId="11D73A97" w14:textId="77777777" w:rsidTr="007C27D5">
        <w:tc>
          <w:tcPr>
            <w:tcW w:w="3964" w:type="dxa"/>
            <w:shd w:val="clear" w:color="auto" w:fill="DBDBDB" w:themeFill="accent3" w:themeFillTint="66"/>
          </w:tcPr>
          <w:p w14:paraId="272A0E6F" w14:textId="061E3EE3" w:rsidR="0034602D" w:rsidRPr="003D5C3A" w:rsidRDefault="0034602D" w:rsidP="00B93017">
            <w:pPr>
              <w:rPr>
                <w:rFonts w:cstheme="minorHAnsi"/>
                <w:b/>
              </w:rPr>
            </w:pPr>
            <w:r>
              <w:rPr>
                <w:rFonts w:cstheme="minorHAnsi"/>
                <w:b/>
              </w:rPr>
              <w:t>Plazo de evaluación</w:t>
            </w:r>
          </w:p>
        </w:tc>
        <w:tc>
          <w:tcPr>
            <w:tcW w:w="4864" w:type="dxa"/>
            <w:shd w:val="clear" w:color="auto" w:fill="auto"/>
          </w:tcPr>
          <w:p w14:paraId="137886C7" w14:textId="04FB500F" w:rsidR="0034602D" w:rsidRDefault="0034602D" w:rsidP="00CF0A6D">
            <w:pPr>
              <w:contextualSpacing/>
              <w:rPr>
                <w:rFonts w:eastAsia="Calibri" w:cstheme="minorHAnsi"/>
                <w:lang w:val="es-MX"/>
              </w:rPr>
            </w:pPr>
            <w:r>
              <w:rPr>
                <w:rFonts w:eastAsia="Calibri" w:cstheme="minorHAnsi"/>
                <w:lang w:val="es-MX"/>
              </w:rPr>
              <w:t>3 días hábiles</w:t>
            </w:r>
          </w:p>
        </w:tc>
      </w:tr>
      <w:tr w:rsidR="0034602D" w:rsidRPr="003D5C3A" w14:paraId="5CDB56DE" w14:textId="77777777" w:rsidTr="007C27D5">
        <w:tc>
          <w:tcPr>
            <w:tcW w:w="3964" w:type="dxa"/>
            <w:shd w:val="clear" w:color="auto" w:fill="DBDBDB" w:themeFill="accent3" w:themeFillTint="66"/>
          </w:tcPr>
          <w:p w14:paraId="6352A8E6" w14:textId="3F64D119" w:rsidR="0034602D" w:rsidRPr="003D5C3A" w:rsidRDefault="0034602D" w:rsidP="00B93017">
            <w:pPr>
              <w:rPr>
                <w:rFonts w:cstheme="minorHAnsi"/>
                <w:b/>
              </w:rPr>
            </w:pPr>
            <w:r>
              <w:rPr>
                <w:rFonts w:cstheme="minorHAnsi"/>
                <w:b/>
              </w:rPr>
              <w:t xml:space="preserve">Plazo de preguntas </w:t>
            </w:r>
          </w:p>
        </w:tc>
        <w:tc>
          <w:tcPr>
            <w:tcW w:w="4864" w:type="dxa"/>
            <w:shd w:val="clear" w:color="auto" w:fill="auto"/>
          </w:tcPr>
          <w:p w14:paraId="7526641B" w14:textId="63D36675" w:rsidR="0034602D" w:rsidRDefault="0034602D" w:rsidP="00CF0A6D">
            <w:pPr>
              <w:contextualSpacing/>
              <w:rPr>
                <w:rFonts w:eastAsia="Calibri" w:cstheme="minorHAnsi"/>
                <w:lang w:val="es-MX"/>
              </w:rPr>
            </w:pPr>
            <w:r>
              <w:rPr>
                <w:rFonts w:eastAsia="Calibri" w:cstheme="minorHAnsi"/>
                <w:lang w:val="es-MX"/>
              </w:rPr>
              <w:t>2 días hábiles</w:t>
            </w:r>
          </w:p>
        </w:tc>
      </w:tr>
      <w:tr w:rsidR="0034602D" w:rsidRPr="003D5C3A" w14:paraId="79E50090" w14:textId="77777777" w:rsidTr="0034602D">
        <w:trPr>
          <w:trHeight w:val="308"/>
        </w:trPr>
        <w:tc>
          <w:tcPr>
            <w:tcW w:w="3964" w:type="dxa"/>
            <w:shd w:val="clear" w:color="auto" w:fill="DBDBDB" w:themeFill="accent3" w:themeFillTint="66"/>
          </w:tcPr>
          <w:p w14:paraId="5F4AA521" w14:textId="5B6974DE" w:rsidR="0034602D" w:rsidRPr="003D5C3A" w:rsidRDefault="0034602D" w:rsidP="0034602D">
            <w:pPr>
              <w:rPr>
                <w:rFonts w:cstheme="minorHAnsi"/>
                <w:b/>
              </w:rPr>
            </w:pPr>
            <w:r>
              <w:rPr>
                <w:rFonts w:cstheme="minorHAnsi"/>
                <w:b/>
              </w:rPr>
              <w:t>Garantía de fiel cumplimiento</w:t>
            </w:r>
          </w:p>
          <w:p w14:paraId="2BD9A4D0" w14:textId="77777777" w:rsidR="0034602D" w:rsidRPr="003D5C3A" w:rsidRDefault="0034602D" w:rsidP="0034602D">
            <w:pPr>
              <w:rPr>
                <w:rFonts w:cstheme="minorHAnsi"/>
                <w:b/>
              </w:rPr>
            </w:pPr>
          </w:p>
        </w:tc>
        <w:tc>
          <w:tcPr>
            <w:tcW w:w="4864" w:type="dxa"/>
            <w:shd w:val="clear" w:color="auto" w:fill="auto"/>
          </w:tcPr>
          <w:p w14:paraId="57949355" w14:textId="3D077F95" w:rsidR="0034602D" w:rsidRDefault="0034602D" w:rsidP="0034602D">
            <w:pPr>
              <w:contextualSpacing/>
              <w:rPr>
                <w:rFonts w:eastAsia="Calibri" w:cstheme="minorHAnsi"/>
                <w:lang w:val="es-MX"/>
              </w:rPr>
            </w:pPr>
            <w:r>
              <w:rPr>
                <w:rStyle w:val="Kbd"/>
              </w:rPr>
              <w:t>No</w:t>
            </w:r>
          </w:p>
        </w:tc>
      </w:tr>
      <w:tr w:rsidR="0034602D" w:rsidRPr="003D5C3A" w14:paraId="4AEBE6CB" w14:textId="77777777" w:rsidTr="007C27D5">
        <w:tc>
          <w:tcPr>
            <w:tcW w:w="3964" w:type="dxa"/>
            <w:shd w:val="clear" w:color="auto" w:fill="DBDBDB" w:themeFill="accent3" w:themeFillTint="66"/>
          </w:tcPr>
          <w:p w14:paraId="676F0558" w14:textId="77777777" w:rsidR="0034602D" w:rsidRPr="003D5C3A" w:rsidRDefault="0034602D" w:rsidP="0034602D">
            <w:pPr>
              <w:rPr>
                <w:rFonts w:cstheme="minorHAnsi"/>
                <w:b/>
              </w:rPr>
            </w:pPr>
            <w:r w:rsidRPr="003D5C3A">
              <w:rPr>
                <w:rFonts w:cstheme="minorHAnsi"/>
                <w:b/>
              </w:rPr>
              <w:t>Tipo de producto requerido</w:t>
            </w:r>
          </w:p>
          <w:p w14:paraId="59D9D7E6" w14:textId="67133898" w:rsidR="0034602D" w:rsidRPr="003D5C3A" w:rsidRDefault="0034602D" w:rsidP="0034602D">
            <w:pPr>
              <w:rPr>
                <w:rFonts w:cstheme="minorHAnsi"/>
                <w:b/>
              </w:rPr>
            </w:pPr>
          </w:p>
        </w:tc>
        <w:tc>
          <w:tcPr>
            <w:tcW w:w="4864" w:type="dxa"/>
            <w:shd w:val="clear" w:color="auto" w:fill="auto"/>
          </w:tcPr>
          <w:p w14:paraId="153C71F1" w14:textId="00894F04" w:rsidR="0034602D" w:rsidRDefault="0034602D" w:rsidP="0034602D">
            <w:pPr>
              <w:contextualSpacing/>
              <w:jc w:val="both"/>
              <w:rPr>
                <w:rFonts w:eastAsia="Calibri" w:cstheme="minorHAnsi"/>
                <w:lang w:val="es-MX"/>
              </w:rPr>
            </w:pPr>
            <w:r>
              <w:t>Adquisición de mobiliario para Jardines Infantiles, Salas Cuna y Oficina Regional de Fundación Integra Región, Tarapacá.</w:t>
            </w:r>
          </w:p>
        </w:tc>
      </w:tr>
      <w:tr w:rsidR="0034602D" w:rsidRPr="003D5C3A" w14:paraId="37471969" w14:textId="77777777" w:rsidTr="007C27D5">
        <w:tc>
          <w:tcPr>
            <w:tcW w:w="3964" w:type="dxa"/>
            <w:shd w:val="clear" w:color="auto" w:fill="DBDBDB" w:themeFill="accent3" w:themeFillTint="66"/>
          </w:tcPr>
          <w:p w14:paraId="67E3B175" w14:textId="088CA577" w:rsidR="0034602D" w:rsidRPr="003D5C3A" w:rsidRDefault="0034602D" w:rsidP="0034602D">
            <w:pPr>
              <w:rPr>
                <w:rFonts w:cstheme="minorHAnsi"/>
                <w:b/>
              </w:rPr>
            </w:pPr>
            <w:r w:rsidRPr="003D5C3A">
              <w:rPr>
                <w:rFonts w:cstheme="minorHAnsi"/>
                <w:b/>
              </w:rPr>
              <w:t>Número total de productos requeridos</w:t>
            </w:r>
          </w:p>
        </w:tc>
        <w:tc>
          <w:tcPr>
            <w:tcW w:w="4864" w:type="dxa"/>
            <w:shd w:val="clear" w:color="auto" w:fill="auto"/>
          </w:tcPr>
          <w:p w14:paraId="251BD1A9" w14:textId="42DA4FAA" w:rsidR="0034602D" w:rsidRDefault="0034602D" w:rsidP="0034602D">
            <w:pPr>
              <w:contextualSpacing/>
              <w:rPr>
                <w:rFonts w:eastAsia="Calibri" w:cstheme="minorHAnsi"/>
                <w:lang w:val="es-MX"/>
              </w:rPr>
            </w:pPr>
            <w:r>
              <w:t>Según lo indicado en anexo N°1 “Especificaciones técnicas e imagen de referencia”</w:t>
            </w:r>
          </w:p>
        </w:tc>
      </w:tr>
      <w:tr w:rsidR="0034602D" w:rsidRPr="003D5C3A" w14:paraId="13F179C9" w14:textId="77777777" w:rsidTr="007C27D5">
        <w:tc>
          <w:tcPr>
            <w:tcW w:w="3964" w:type="dxa"/>
            <w:shd w:val="clear" w:color="auto" w:fill="DBDBDB" w:themeFill="accent3" w:themeFillTint="66"/>
          </w:tcPr>
          <w:p w14:paraId="596767AB" w14:textId="19710407" w:rsidR="0034602D" w:rsidRPr="003D5C3A" w:rsidRDefault="0034602D" w:rsidP="0034602D">
            <w:pPr>
              <w:rPr>
                <w:rFonts w:cstheme="minorHAnsi"/>
                <w:b/>
              </w:rPr>
            </w:pPr>
            <w:r w:rsidRPr="003D5C3A">
              <w:rPr>
                <w:rFonts w:cstheme="minorHAnsi"/>
                <w:b/>
              </w:rPr>
              <w:t>Finalidad del producto</w:t>
            </w:r>
          </w:p>
        </w:tc>
        <w:tc>
          <w:tcPr>
            <w:tcW w:w="4864" w:type="dxa"/>
            <w:shd w:val="clear" w:color="auto" w:fill="auto"/>
          </w:tcPr>
          <w:p w14:paraId="6F00FCDC" w14:textId="00BA59F7" w:rsidR="0034602D" w:rsidRDefault="0034602D" w:rsidP="0034602D">
            <w:pPr>
              <w:contextualSpacing/>
              <w:jc w:val="both"/>
              <w:rPr>
                <w:rFonts w:eastAsia="Calibri" w:cstheme="minorHAnsi"/>
                <w:lang w:val="es-MX"/>
              </w:rPr>
            </w:pPr>
            <w:r>
              <w:t>En términos generales, se requiere adquirir equipamiento y mobiliario a utilizar por niños, niñas, colaboradoras y colaboradores de los jardines infantiles y salas cuna de la Fundación Integra Ñuble. Esta adquisición, tiene como objetivo dar respuesta a los requerimientos de los establecimientos de Integra, con foco en la mantención de la continuidad operativas de nuestros centros educativos.</w:t>
            </w:r>
          </w:p>
        </w:tc>
      </w:tr>
    </w:tbl>
    <w:p w14:paraId="23E0F31B" w14:textId="77777777" w:rsidR="00146046" w:rsidRPr="003D5C3A" w:rsidRDefault="00146046" w:rsidP="00A9334C">
      <w:pPr>
        <w:spacing w:after="0"/>
        <w:rPr>
          <w:rFonts w:cstheme="minorHAnsi"/>
          <w:b/>
        </w:rPr>
      </w:pPr>
    </w:p>
    <w:tbl>
      <w:tblPr>
        <w:tblStyle w:val="Tablaconcuadrcula"/>
        <w:tblW w:w="0" w:type="auto"/>
        <w:tblLook w:val="04A0" w:firstRow="1" w:lastRow="0" w:firstColumn="1" w:lastColumn="0" w:noHBand="0" w:noVBand="1"/>
      </w:tblPr>
      <w:tblGrid>
        <w:gridCol w:w="3964"/>
        <w:gridCol w:w="4864"/>
      </w:tblGrid>
      <w:tr w:rsidR="001F6338" w:rsidRPr="003D5C3A" w14:paraId="4DFF533F" w14:textId="77777777" w:rsidTr="00030395">
        <w:tc>
          <w:tcPr>
            <w:tcW w:w="3964" w:type="dxa"/>
            <w:tcBorders>
              <w:bottom w:val="single" w:sz="4" w:space="0" w:color="auto"/>
            </w:tcBorders>
            <w:shd w:val="clear" w:color="auto" w:fill="DBDBDB" w:themeFill="accent3" w:themeFillTint="66"/>
          </w:tcPr>
          <w:p w14:paraId="07DB296E" w14:textId="77777777" w:rsidR="001F6338" w:rsidRPr="003D5C3A" w:rsidRDefault="001F6338">
            <w:pPr>
              <w:rPr>
                <w:rFonts w:cstheme="minorHAnsi"/>
                <w:b/>
              </w:rPr>
            </w:pPr>
            <w:r w:rsidRPr="003D5C3A">
              <w:rPr>
                <w:rFonts w:cstheme="minorHAnsi"/>
                <w:b/>
              </w:rPr>
              <w:t>Especificaciones técnicas</w:t>
            </w:r>
          </w:p>
          <w:p w14:paraId="7DD11389" w14:textId="77777777" w:rsidR="001F6338" w:rsidRPr="003D5C3A" w:rsidRDefault="001F6338">
            <w:pPr>
              <w:rPr>
                <w:rFonts w:cstheme="minorHAnsi"/>
              </w:rPr>
            </w:pPr>
          </w:p>
        </w:tc>
        <w:tc>
          <w:tcPr>
            <w:tcW w:w="4864" w:type="dxa"/>
            <w:tcBorders>
              <w:bottom w:val="single" w:sz="4" w:space="0" w:color="auto"/>
            </w:tcBorders>
            <w:shd w:val="clear" w:color="auto" w:fill="auto"/>
          </w:tcPr>
          <w:p w14:paraId="115D24BC" w14:textId="2CFFF9EB" w:rsidR="00E9700A" w:rsidRDefault="0034602D" w:rsidP="0034602D">
            <w:pPr>
              <w:jc w:val="both"/>
            </w:pPr>
            <w:r>
              <w:t>Los tipos de productos solicitados se enmarcan en las siguientes tipologías del Convenio Marco de la categoría de MOBILIARIO GENERAL, se a</w:t>
            </w:r>
            <w:r w:rsidR="007E4B6D">
              <w:t>d</w:t>
            </w:r>
            <w:r>
              <w:t xml:space="preserve">junta Anexo </w:t>
            </w:r>
            <w:r>
              <w:lastRenderedPageBreak/>
              <w:t>Nº1 “Especificaciones Técnicas e Imagen de Referencia” donde se describe, las cantidades, especificaciones de cada tipo de mobiliario y/o equipamiento requerido.</w:t>
            </w:r>
          </w:p>
          <w:p w14:paraId="4C274E5D" w14:textId="1AF62133" w:rsidR="00161244" w:rsidRDefault="00161244" w:rsidP="0034602D">
            <w:pPr>
              <w:jc w:val="both"/>
            </w:pPr>
          </w:p>
          <w:p w14:paraId="6F646C14" w14:textId="2F0967D0" w:rsidR="00161244" w:rsidRDefault="00161244" w:rsidP="00161244">
            <w:pPr>
              <w:pStyle w:val="Prrafodelista"/>
              <w:numPr>
                <w:ilvl w:val="0"/>
                <w:numId w:val="40"/>
              </w:numPr>
              <w:jc w:val="both"/>
            </w:pPr>
            <w:r>
              <w:t>CATRE DE CAMPAÑA</w:t>
            </w:r>
          </w:p>
          <w:p w14:paraId="16E0635E" w14:textId="6E74BF58" w:rsidR="00161244" w:rsidRDefault="00161244" w:rsidP="00161244">
            <w:pPr>
              <w:pStyle w:val="Prrafodelista"/>
              <w:numPr>
                <w:ilvl w:val="0"/>
                <w:numId w:val="40"/>
              </w:numPr>
              <w:jc w:val="both"/>
            </w:pPr>
            <w:r>
              <w:t>SILLA DE COMER</w:t>
            </w:r>
          </w:p>
          <w:p w14:paraId="0FDD8F47" w14:textId="002528AE" w:rsidR="00161244" w:rsidRDefault="00161244" w:rsidP="00161244">
            <w:pPr>
              <w:pStyle w:val="Prrafodelista"/>
              <w:numPr>
                <w:ilvl w:val="0"/>
                <w:numId w:val="40"/>
              </w:numPr>
              <w:jc w:val="both"/>
            </w:pPr>
            <w:r>
              <w:t>SILLA NIDO</w:t>
            </w:r>
          </w:p>
          <w:p w14:paraId="2C9642D9" w14:textId="369A45A1" w:rsidR="00161244" w:rsidRDefault="00161244" w:rsidP="00161244">
            <w:pPr>
              <w:pStyle w:val="Prrafodelista"/>
              <w:numPr>
                <w:ilvl w:val="0"/>
                <w:numId w:val="40"/>
              </w:numPr>
              <w:jc w:val="both"/>
            </w:pPr>
            <w:r>
              <w:t>TOLDO DE REPUESTO 3X3</w:t>
            </w:r>
          </w:p>
          <w:p w14:paraId="576DFC6A" w14:textId="2D85C585" w:rsidR="00161244" w:rsidRDefault="00161244" w:rsidP="00161244">
            <w:pPr>
              <w:pStyle w:val="Prrafodelista"/>
              <w:numPr>
                <w:ilvl w:val="0"/>
                <w:numId w:val="40"/>
              </w:numPr>
              <w:jc w:val="both"/>
            </w:pPr>
            <w:r>
              <w:t>TOLDO COMPLETO 3X3</w:t>
            </w:r>
          </w:p>
          <w:p w14:paraId="40469B99" w14:textId="5C8B891F" w:rsidR="00161244" w:rsidRDefault="00161244" w:rsidP="00161244">
            <w:pPr>
              <w:pStyle w:val="Prrafodelista"/>
              <w:numPr>
                <w:ilvl w:val="0"/>
                <w:numId w:val="40"/>
              </w:numPr>
              <w:jc w:val="both"/>
            </w:pPr>
            <w:r>
              <w:t xml:space="preserve"> ESCABEL PARA MUDADOR</w:t>
            </w:r>
          </w:p>
          <w:p w14:paraId="701854BB" w14:textId="76E75AF7" w:rsidR="00161244" w:rsidRDefault="00161244" w:rsidP="00161244">
            <w:pPr>
              <w:pStyle w:val="Prrafodelista"/>
              <w:numPr>
                <w:ilvl w:val="0"/>
                <w:numId w:val="40"/>
              </w:numPr>
              <w:jc w:val="both"/>
            </w:pPr>
            <w:r>
              <w:t>COLCHONETAS</w:t>
            </w:r>
          </w:p>
          <w:p w14:paraId="2499B82F" w14:textId="3A86B44A" w:rsidR="00161244" w:rsidRDefault="00161244" w:rsidP="00161244">
            <w:pPr>
              <w:pStyle w:val="Prrafodelista"/>
              <w:numPr>
                <w:ilvl w:val="0"/>
                <w:numId w:val="40"/>
              </w:numPr>
              <w:jc w:val="both"/>
            </w:pPr>
            <w:r>
              <w:t xml:space="preserve">CAJA ORGANIZADORA ULTRAFORTE DE 46 LITROS </w:t>
            </w:r>
          </w:p>
          <w:p w14:paraId="5CBF4609" w14:textId="3EC89C7C" w:rsidR="00161244" w:rsidRDefault="00161244" w:rsidP="00161244">
            <w:pPr>
              <w:pStyle w:val="Prrafodelista"/>
              <w:numPr>
                <w:ilvl w:val="0"/>
                <w:numId w:val="40"/>
              </w:numPr>
              <w:jc w:val="both"/>
            </w:pPr>
            <w:r>
              <w:t>ESCALERA TIJERA</w:t>
            </w:r>
          </w:p>
          <w:p w14:paraId="31282839" w14:textId="587B84D0" w:rsidR="00161244" w:rsidRDefault="00161244" w:rsidP="00161244">
            <w:pPr>
              <w:pStyle w:val="Prrafodelista"/>
              <w:numPr>
                <w:ilvl w:val="0"/>
                <w:numId w:val="40"/>
              </w:numPr>
              <w:jc w:val="both"/>
            </w:pPr>
            <w:r>
              <w:t>VENTILADOR</w:t>
            </w:r>
          </w:p>
          <w:p w14:paraId="15A2FE33" w14:textId="61B0A6EF" w:rsidR="00161244" w:rsidRDefault="00161244" w:rsidP="00161244">
            <w:pPr>
              <w:pStyle w:val="Prrafodelista"/>
              <w:numPr>
                <w:ilvl w:val="0"/>
                <w:numId w:val="40"/>
              </w:numPr>
              <w:jc w:val="both"/>
            </w:pPr>
            <w:r>
              <w:t>LOCKER</w:t>
            </w:r>
          </w:p>
          <w:p w14:paraId="4C9BFB8C" w14:textId="2EE15CE3" w:rsidR="0034602D" w:rsidRDefault="00161244" w:rsidP="00184394">
            <w:pPr>
              <w:pStyle w:val="Prrafodelista"/>
              <w:numPr>
                <w:ilvl w:val="0"/>
                <w:numId w:val="40"/>
              </w:numPr>
              <w:jc w:val="both"/>
            </w:pPr>
            <w:r>
              <w:t>MUDADORES PLEGABLES</w:t>
            </w:r>
          </w:p>
          <w:p w14:paraId="16B52A9D" w14:textId="13232888" w:rsidR="00161244" w:rsidRDefault="00161244" w:rsidP="00161244">
            <w:pPr>
              <w:jc w:val="both"/>
            </w:pPr>
          </w:p>
          <w:p w14:paraId="53386FB1" w14:textId="77777777" w:rsidR="00161244" w:rsidRDefault="00161244" w:rsidP="00161244">
            <w:pPr>
              <w:jc w:val="both"/>
            </w:pPr>
            <w:r>
              <w:t xml:space="preserve">En relación a las características generales de los bienes requeridos, éstos deberán cumplir con las siguientes características mínimas excluyentes: </w:t>
            </w:r>
          </w:p>
          <w:p w14:paraId="24CAE7C4" w14:textId="77777777" w:rsidR="00161244" w:rsidRDefault="00161244" w:rsidP="00161244">
            <w:pPr>
              <w:jc w:val="both"/>
            </w:pPr>
          </w:p>
          <w:p w14:paraId="637CADEF" w14:textId="77777777" w:rsidR="00161244" w:rsidRDefault="00161244" w:rsidP="00161244">
            <w:pPr>
              <w:jc w:val="both"/>
            </w:pPr>
            <w:r>
              <w:sym w:font="Symbol" w:char="F0B7"/>
            </w:r>
            <w:r>
              <w:t xml:space="preserve"> Materiales con sellado seguro, en caso de contener elementos en su interior. </w:t>
            </w:r>
          </w:p>
          <w:p w14:paraId="7375C25B" w14:textId="77777777" w:rsidR="00161244" w:rsidRDefault="00161244" w:rsidP="00161244">
            <w:pPr>
              <w:jc w:val="both"/>
            </w:pPr>
          </w:p>
          <w:p w14:paraId="39E55048" w14:textId="77777777" w:rsidR="00161244" w:rsidRDefault="00161244" w:rsidP="00161244">
            <w:pPr>
              <w:jc w:val="both"/>
            </w:pPr>
            <w:r>
              <w:sym w:font="Symbol" w:char="F0B7"/>
            </w:r>
            <w:r>
              <w:t xml:space="preserve"> Materiales que no contengan partes o piezas que puedan desprenderse accidentalmente. </w:t>
            </w:r>
          </w:p>
          <w:p w14:paraId="665EEC13" w14:textId="77777777" w:rsidR="00161244" w:rsidRDefault="00161244" w:rsidP="00161244">
            <w:pPr>
              <w:jc w:val="both"/>
            </w:pPr>
          </w:p>
          <w:p w14:paraId="4EC9CCA6" w14:textId="77777777" w:rsidR="00161244" w:rsidRDefault="00161244" w:rsidP="00161244">
            <w:pPr>
              <w:jc w:val="both"/>
            </w:pPr>
            <w:r>
              <w:sym w:font="Symbol" w:char="F0B7"/>
            </w:r>
            <w:r>
              <w:t xml:space="preserve"> Se requiere que los productos cuenten al menos con 6 meses de garantía. </w:t>
            </w:r>
          </w:p>
          <w:p w14:paraId="1F6164BE" w14:textId="77777777" w:rsidR="00161244" w:rsidRDefault="00161244" w:rsidP="00161244">
            <w:pPr>
              <w:jc w:val="both"/>
            </w:pPr>
          </w:p>
          <w:p w14:paraId="31E75558" w14:textId="77777777" w:rsidR="00161244" w:rsidRDefault="00161244" w:rsidP="00161244">
            <w:pPr>
              <w:jc w:val="both"/>
            </w:pPr>
            <w:r>
              <w:sym w:font="Symbol" w:char="F0B7"/>
            </w:r>
            <w:r>
              <w:t xml:space="preserve"> Todo el equipamiento que requiera ser alimentado por suministro eléctrico deberá contar con enchufe de conexión nacional o deberá incluir gratuitamente un adaptador que permita su uso por cada producto adquirido. </w:t>
            </w:r>
          </w:p>
          <w:p w14:paraId="2FBF64E6" w14:textId="77777777" w:rsidR="00161244" w:rsidRDefault="00161244" w:rsidP="00161244">
            <w:pPr>
              <w:jc w:val="both"/>
            </w:pPr>
          </w:p>
          <w:p w14:paraId="7485D9BE" w14:textId="0E763239" w:rsidR="0034602D" w:rsidRPr="0034602D" w:rsidRDefault="00161244" w:rsidP="00343977">
            <w:pPr>
              <w:jc w:val="both"/>
              <w:rPr>
                <w:rFonts w:cstheme="minorHAnsi"/>
                <w:bCs/>
                <w:sz w:val="24"/>
                <w:szCs w:val="24"/>
              </w:rPr>
            </w:pPr>
            <w:r>
              <w:t>Resultará indispensable contar con ficha técnica la cual deberá incluir: imagen del producto, procedencia, proveedor, materialidad, características, duración del producto. En términos generales, Fundación Integra requiere adquirir mobiliario y/o equipamiento, incluyendo su despacho a cada establecimiento e</w:t>
            </w:r>
            <w:r w:rsidR="00343977">
              <w:t>ducacional de la región de Tarapacá</w:t>
            </w:r>
            <w:r>
              <w:t>, de conformidad a las especificaciones técnicas indicadas en anexo adjunto Nº1 “Especificaciones Técnicas e Imagen de Referencia.</w:t>
            </w:r>
          </w:p>
        </w:tc>
      </w:tr>
      <w:tr w:rsidR="00E9700A" w:rsidRPr="003D5C3A" w14:paraId="1D2D8041" w14:textId="77777777" w:rsidTr="004C17A0">
        <w:tc>
          <w:tcPr>
            <w:tcW w:w="3964" w:type="dxa"/>
            <w:shd w:val="clear" w:color="auto" w:fill="DBDBDB" w:themeFill="accent3" w:themeFillTint="66"/>
          </w:tcPr>
          <w:p w14:paraId="5729703A" w14:textId="249F172D" w:rsidR="00E9700A" w:rsidRPr="00F832A2" w:rsidRDefault="00F832A2" w:rsidP="00E9700A">
            <w:pPr>
              <w:rPr>
                <w:rFonts w:cstheme="minorHAnsi"/>
                <w:b/>
              </w:rPr>
            </w:pPr>
            <w:r w:rsidRPr="00F832A2">
              <w:rPr>
                <w:b/>
              </w:rPr>
              <w:lastRenderedPageBreak/>
              <w:t>Fecha máxima de entrega</w:t>
            </w:r>
          </w:p>
        </w:tc>
        <w:tc>
          <w:tcPr>
            <w:tcW w:w="4864" w:type="dxa"/>
            <w:shd w:val="clear" w:color="auto" w:fill="auto"/>
          </w:tcPr>
          <w:p w14:paraId="3C9AE41A" w14:textId="249F1B44" w:rsidR="0008513E" w:rsidRPr="00F832A2" w:rsidRDefault="00546A6D" w:rsidP="00F832A2">
            <w:pPr>
              <w:jc w:val="both"/>
              <w:rPr>
                <w:rFonts w:cstheme="minorHAnsi"/>
                <w:bCs/>
                <w:sz w:val="24"/>
                <w:szCs w:val="24"/>
              </w:rPr>
            </w:pPr>
            <w:r>
              <w:t>30</w:t>
            </w:r>
            <w:r w:rsidR="00F832A2">
              <w:t xml:space="preserve"> días corridos contados desde emisión de la orden de compra.</w:t>
            </w:r>
          </w:p>
        </w:tc>
      </w:tr>
      <w:tr w:rsidR="004C17A0" w:rsidRPr="003D5C3A" w14:paraId="1AD91C72" w14:textId="77777777" w:rsidTr="00F832A2">
        <w:tc>
          <w:tcPr>
            <w:tcW w:w="3964" w:type="dxa"/>
            <w:shd w:val="clear" w:color="auto" w:fill="DBDBDB" w:themeFill="accent3" w:themeFillTint="66"/>
          </w:tcPr>
          <w:p w14:paraId="759E0A0A" w14:textId="77777777" w:rsidR="004C17A0" w:rsidRPr="003D5C3A" w:rsidRDefault="004C17A0" w:rsidP="004C17A0">
            <w:pPr>
              <w:rPr>
                <w:rFonts w:cstheme="minorHAnsi"/>
                <w:b/>
              </w:rPr>
            </w:pPr>
            <w:r w:rsidRPr="003D5C3A">
              <w:rPr>
                <w:rFonts w:cstheme="minorHAnsi"/>
                <w:b/>
              </w:rPr>
              <w:t>Presupuesto máximo</w:t>
            </w:r>
          </w:p>
          <w:p w14:paraId="4AF405F6" w14:textId="77777777" w:rsidR="004C17A0" w:rsidRPr="003D5C3A" w:rsidRDefault="004C17A0" w:rsidP="004C17A0">
            <w:pPr>
              <w:rPr>
                <w:rFonts w:cstheme="minorHAnsi"/>
                <w:b/>
              </w:rPr>
            </w:pPr>
            <w:r w:rsidRPr="003D5C3A">
              <w:rPr>
                <w:rFonts w:cstheme="minorHAnsi"/>
                <w:b/>
              </w:rPr>
              <w:t>disponible</w:t>
            </w:r>
          </w:p>
        </w:tc>
        <w:tc>
          <w:tcPr>
            <w:tcW w:w="4864" w:type="dxa"/>
            <w:shd w:val="clear" w:color="auto" w:fill="auto"/>
          </w:tcPr>
          <w:p w14:paraId="09CB4CA4" w14:textId="313DBD7E" w:rsidR="002A1E0B" w:rsidRDefault="004C17A0" w:rsidP="0008513E">
            <w:pPr>
              <w:jc w:val="both"/>
              <w:rPr>
                <w:rFonts w:eastAsia="Tahoma" w:cstheme="minorHAnsi"/>
                <w:b/>
                <w:sz w:val="24"/>
                <w:szCs w:val="24"/>
              </w:rPr>
            </w:pPr>
            <w:r w:rsidRPr="003D5C3A">
              <w:rPr>
                <w:rFonts w:eastAsia="Tahoma" w:cstheme="minorHAnsi"/>
                <w:b/>
                <w:sz w:val="24"/>
                <w:szCs w:val="24"/>
              </w:rPr>
              <w:t>$</w:t>
            </w:r>
            <w:r w:rsidR="00F832A2">
              <w:rPr>
                <w:rFonts w:eastAsia="Tahoma" w:cstheme="minorHAnsi"/>
                <w:b/>
                <w:sz w:val="24"/>
                <w:szCs w:val="24"/>
              </w:rPr>
              <w:t>10.0</w:t>
            </w:r>
            <w:r w:rsidR="00E837ED">
              <w:rPr>
                <w:rFonts w:eastAsia="Tahoma" w:cstheme="minorHAnsi"/>
                <w:b/>
                <w:sz w:val="24"/>
                <w:szCs w:val="24"/>
              </w:rPr>
              <w:t>00.000</w:t>
            </w:r>
            <w:r w:rsidR="0008513E" w:rsidRPr="003D5C3A">
              <w:rPr>
                <w:rFonts w:eastAsia="Tahoma" w:cstheme="minorHAnsi"/>
                <w:b/>
                <w:sz w:val="24"/>
                <w:szCs w:val="24"/>
              </w:rPr>
              <w:t>.-</w:t>
            </w:r>
            <w:r w:rsidRPr="003D5C3A">
              <w:rPr>
                <w:rFonts w:eastAsia="Tahoma" w:cstheme="minorHAnsi"/>
                <w:b/>
                <w:sz w:val="24"/>
                <w:szCs w:val="24"/>
              </w:rPr>
              <w:t xml:space="preserve"> pesos </w:t>
            </w:r>
            <w:r w:rsidR="008A5C9C" w:rsidRPr="003D5C3A">
              <w:rPr>
                <w:rFonts w:eastAsia="Tahoma" w:cstheme="minorHAnsi"/>
                <w:b/>
                <w:sz w:val="24"/>
                <w:szCs w:val="24"/>
              </w:rPr>
              <w:t>IVA</w:t>
            </w:r>
            <w:r w:rsidRPr="003D5C3A">
              <w:rPr>
                <w:rFonts w:eastAsia="Tahoma" w:cstheme="minorHAnsi"/>
                <w:b/>
                <w:sz w:val="24"/>
                <w:szCs w:val="24"/>
              </w:rPr>
              <w:t xml:space="preserve"> incluido</w:t>
            </w:r>
          </w:p>
          <w:p w14:paraId="7A06F6F7" w14:textId="77777777" w:rsidR="002A1E0B" w:rsidRDefault="002A1E0B" w:rsidP="0008513E">
            <w:pPr>
              <w:jc w:val="both"/>
              <w:rPr>
                <w:rFonts w:eastAsia="Tahoma" w:cstheme="minorHAnsi"/>
                <w:b/>
                <w:sz w:val="24"/>
                <w:szCs w:val="24"/>
              </w:rPr>
            </w:pPr>
          </w:p>
          <w:p w14:paraId="0E95909A" w14:textId="60A735E4" w:rsidR="004C17A0" w:rsidRPr="003D5C3A" w:rsidRDefault="004C17A0" w:rsidP="0008513E">
            <w:pPr>
              <w:jc w:val="both"/>
              <w:rPr>
                <w:rFonts w:cstheme="minorHAnsi"/>
              </w:rPr>
            </w:pPr>
          </w:p>
        </w:tc>
      </w:tr>
      <w:tr w:rsidR="00F832A2" w:rsidRPr="003D5C3A" w14:paraId="1E8C65B1" w14:textId="77777777" w:rsidTr="00030395">
        <w:tc>
          <w:tcPr>
            <w:tcW w:w="3964" w:type="dxa"/>
            <w:tcBorders>
              <w:bottom w:val="single" w:sz="4" w:space="0" w:color="auto"/>
            </w:tcBorders>
            <w:shd w:val="clear" w:color="auto" w:fill="DBDBDB" w:themeFill="accent3" w:themeFillTint="66"/>
          </w:tcPr>
          <w:p w14:paraId="19F1F7C8" w14:textId="0290BAB0" w:rsidR="00F832A2" w:rsidRPr="00F832A2" w:rsidRDefault="00F832A2" w:rsidP="004C17A0">
            <w:pPr>
              <w:rPr>
                <w:rFonts w:cstheme="minorHAnsi"/>
                <w:b/>
              </w:rPr>
            </w:pPr>
            <w:r w:rsidRPr="00F832A2">
              <w:rPr>
                <w:b/>
              </w:rPr>
              <w:t>Lugar de entrega de los productos o servicios</w:t>
            </w:r>
          </w:p>
        </w:tc>
        <w:tc>
          <w:tcPr>
            <w:tcW w:w="4864" w:type="dxa"/>
            <w:tcBorders>
              <w:bottom w:val="single" w:sz="4" w:space="0" w:color="auto"/>
            </w:tcBorders>
            <w:shd w:val="clear" w:color="auto" w:fill="auto"/>
          </w:tcPr>
          <w:p w14:paraId="51419D59" w14:textId="77777777" w:rsidR="00F832A2" w:rsidRDefault="00F832A2" w:rsidP="00F832A2">
            <w:pPr>
              <w:jc w:val="both"/>
            </w:pPr>
            <w:r>
              <w:t>El proveedor adjudicado deberá realizar la distribución del equipamiento y/o mobiliario en cada establecimiento de la región, correspondientes a la Región de Tarapacá, de lunes a jueves entre las 09:00 a 13:00 horas y 14:00 a 17:00 horas y viernes entre las 09:00 a 13:00 horas y 14:00 a 16:00 horas</w:t>
            </w:r>
          </w:p>
          <w:p w14:paraId="72BB828E" w14:textId="00D81F30" w:rsidR="00F832A2" w:rsidRPr="003D5C3A" w:rsidRDefault="00F832A2" w:rsidP="00F832A2">
            <w:pPr>
              <w:jc w:val="both"/>
              <w:rPr>
                <w:rFonts w:eastAsia="Tahoma" w:cstheme="minorHAnsi"/>
                <w:b/>
                <w:sz w:val="24"/>
                <w:szCs w:val="24"/>
              </w:rPr>
            </w:pPr>
            <w:r>
              <w:t>cuyas direcciones se detallan en Anexo N° 2” Distribución Equipamiento y/o mobiliario”. El proveedor no podrá generar un cobro adicional por el servicio de distribución, dicho costo deberá estar incluido en el valor ofertado dentro del anexo N°3 “Oferta Económica” .</w:t>
            </w:r>
          </w:p>
        </w:tc>
      </w:tr>
    </w:tbl>
    <w:p w14:paraId="1624F33F" w14:textId="77777777" w:rsidR="0008513E" w:rsidRPr="003D5C3A" w:rsidRDefault="0008513E">
      <w:pPr>
        <w:rPr>
          <w:rFonts w:cstheme="minorHAnsi"/>
        </w:rPr>
      </w:pPr>
    </w:p>
    <w:p w14:paraId="0B368238" w14:textId="77777777" w:rsidR="0008513E" w:rsidRPr="003D5C3A" w:rsidRDefault="0008513E" w:rsidP="00701F9E">
      <w:pPr>
        <w:pStyle w:val="Prrafodelista"/>
        <w:rPr>
          <w:rFonts w:cstheme="minorHAnsi"/>
          <w:b/>
        </w:rPr>
      </w:pPr>
    </w:p>
    <w:p w14:paraId="452E6753" w14:textId="77777777" w:rsidR="0093142F" w:rsidRPr="003D5C3A" w:rsidRDefault="005F560E" w:rsidP="0093142F">
      <w:pPr>
        <w:pStyle w:val="Prrafodelista"/>
        <w:numPr>
          <w:ilvl w:val="0"/>
          <w:numId w:val="3"/>
        </w:numPr>
        <w:rPr>
          <w:rFonts w:cstheme="minorHAnsi"/>
          <w:b/>
        </w:rPr>
      </w:pPr>
      <w:r w:rsidRPr="003D5C3A">
        <w:rPr>
          <w:rFonts w:cstheme="minorHAnsi"/>
          <w:b/>
        </w:rPr>
        <w:t>REQ</w:t>
      </w:r>
      <w:r w:rsidR="0093142F" w:rsidRPr="003D5C3A">
        <w:rPr>
          <w:rFonts w:cstheme="minorHAnsi"/>
          <w:b/>
        </w:rPr>
        <w:t xml:space="preserve">UISITO DE LA OFERTA ECONÓMICA; </w:t>
      </w:r>
      <w:r w:rsidRPr="003D5C3A">
        <w:rPr>
          <w:rFonts w:cstheme="minorHAnsi"/>
          <w:b/>
        </w:rPr>
        <w:t>PRESUPUESTO</w:t>
      </w:r>
      <w:r w:rsidR="00521484" w:rsidRPr="003D5C3A">
        <w:rPr>
          <w:rFonts w:cstheme="minorHAnsi"/>
          <w:b/>
        </w:rPr>
        <w:t xml:space="preserve"> O COTIZACIÓN RESPECTIVA.</w:t>
      </w:r>
    </w:p>
    <w:tbl>
      <w:tblPr>
        <w:tblStyle w:val="Tablaconcuadrcula"/>
        <w:tblW w:w="8828" w:type="dxa"/>
        <w:tblLook w:val="04A0" w:firstRow="1" w:lastRow="0" w:firstColumn="1" w:lastColumn="0" w:noHBand="0" w:noVBand="1"/>
      </w:tblPr>
      <w:tblGrid>
        <w:gridCol w:w="3964"/>
        <w:gridCol w:w="4864"/>
      </w:tblGrid>
      <w:tr w:rsidR="0018234A" w:rsidRPr="003D5C3A" w14:paraId="7FA20C0B" w14:textId="77777777" w:rsidTr="008E6AED">
        <w:tc>
          <w:tcPr>
            <w:tcW w:w="3964" w:type="dxa"/>
            <w:shd w:val="clear" w:color="auto" w:fill="DBDBDB" w:themeFill="accent3" w:themeFillTint="66"/>
          </w:tcPr>
          <w:p w14:paraId="203EB1D9" w14:textId="77777777" w:rsidR="0018234A" w:rsidRPr="003D5C3A" w:rsidRDefault="0018234A" w:rsidP="0018234A">
            <w:pPr>
              <w:rPr>
                <w:rFonts w:cstheme="minorHAnsi"/>
                <w:b/>
              </w:rPr>
            </w:pPr>
            <w:r w:rsidRPr="003D5C3A">
              <w:rPr>
                <w:rFonts w:cstheme="minorHAnsi"/>
                <w:b/>
              </w:rPr>
              <w:t>Vigencia de la oferta presentada</w:t>
            </w:r>
          </w:p>
        </w:tc>
        <w:tc>
          <w:tcPr>
            <w:tcW w:w="4864" w:type="dxa"/>
          </w:tcPr>
          <w:p w14:paraId="20398B61" w14:textId="4D812EAE" w:rsidR="00F4239F" w:rsidRPr="003D5C3A" w:rsidRDefault="00F4239F" w:rsidP="00F4239F">
            <w:pPr>
              <w:rPr>
                <w:rFonts w:cstheme="minorHAnsi"/>
              </w:rPr>
            </w:pPr>
            <w:r w:rsidRPr="003D5C3A">
              <w:rPr>
                <w:rFonts w:cstheme="minorHAnsi"/>
              </w:rPr>
              <w:t>Un</w:t>
            </w:r>
            <w:r w:rsidRPr="003D5C3A">
              <w:rPr>
                <w:rFonts w:cstheme="minorHAnsi"/>
                <w:spacing w:val="48"/>
              </w:rPr>
              <w:t xml:space="preserve"> </w:t>
            </w:r>
            <w:r w:rsidRPr="003D5C3A">
              <w:rPr>
                <w:rFonts w:cstheme="minorHAnsi"/>
              </w:rPr>
              <w:t>mínimo</w:t>
            </w:r>
            <w:r w:rsidRPr="003D5C3A">
              <w:rPr>
                <w:rFonts w:cstheme="minorHAnsi"/>
                <w:spacing w:val="50"/>
              </w:rPr>
              <w:t xml:space="preserve"> </w:t>
            </w:r>
            <w:r w:rsidRPr="003D5C3A">
              <w:rPr>
                <w:rFonts w:cstheme="minorHAnsi"/>
              </w:rPr>
              <w:t>de</w:t>
            </w:r>
            <w:r w:rsidRPr="003D5C3A">
              <w:rPr>
                <w:rFonts w:cstheme="minorHAnsi"/>
                <w:spacing w:val="48"/>
              </w:rPr>
              <w:t xml:space="preserve"> </w:t>
            </w:r>
            <w:r w:rsidR="00546A6D">
              <w:rPr>
                <w:rFonts w:cstheme="minorHAnsi"/>
                <w:spacing w:val="48"/>
              </w:rPr>
              <w:t>20</w:t>
            </w:r>
            <w:r w:rsidRPr="003D5C3A">
              <w:rPr>
                <w:rFonts w:cstheme="minorHAnsi"/>
                <w:spacing w:val="47"/>
              </w:rPr>
              <w:t xml:space="preserve"> </w:t>
            </w:r>
            <w:r w:rsidRPr="003D5C3A">
              <w:rPr>
                <w:rFonts w:cstheme="minorHAnsi"/>
              </w:rPr>
              <w:t>días</w:t>
            </w:r>
            <w:r w:rsidRPr="003D5C3A">
              <w:rPr>
                <w:rFonts w:cstheme="minorHAnsi"/>
                <w:spacing w:val="47"/>
              </w:rPr>
              <w:t xml:space="preserve"> </w:t>
            </w:r>
            <w:r w:rsidRPr="003D5C3A">
              <w:rPr>
                <w:rFonts w:cstheme="minorHAnsi"/>
              </w:rPr>
              <w:t>contados</w:t>
            </w:r>
            <w:r w:rsidRPr="003D5C3A">
              <w:rPr>
                <w:rFonts w:cstheme="minorHAnsi"/>
                <w:spacing w:val="50"/>
              </w:rPr>
              <w:t xml:space="preserve"> </w:t>
            </w:r>
            <w:r w:rsidRPr="003D5C3A">
              <w:rPr>
                <w:rFonts w:cstheme="minorHAnsi"/>
              </w:rPr>
              <w:t>desde</w:t>
            </w:r>
            <w:r w:rsidRPr="003D5C3A">
              <w:rPr>
                <w:rFonts w:cstheme="minorHAnsi"/>
                <w:spacing w:val="47"/>
              </w:rPr>
              <w:t xml:space="preserve"> </w:t>
            </w:r>
            <w:r w:rsidRPr="003D5C3A">
              <w:rPr>
                <w:rFonts w:cstheme="minorHAnsi"/>
              </w:rPr>
              <w:t>el</w:t>
            </w:r>
            <w:r w:rsidRPr="003D5C3A">
              <w:rPr>
                <w:rFonts w:cstheme="minorHAnsi"/>
                <w:spacing w:val="50"/>
              </w:rPr>
              <w:t xml:space="preserve"> </w:t>
            </w:r>
            <w:r w:rsidRPr="003D5C3A">
              <w:rPr>
                <w:rFonts w:cstheme="minorHAnsi"/>
              </w:rPr>
              <w:t>día</w:t>
            </w:r>
            <w:r w:rsidRPr="003D5C3A">
              <w:rPr>
                <w:rFonts w:cstheme="minorHAnsi"/>
                <w:spacing w:val="48"/>
              </w:rPr>
              <w:t xml:space="preserve"> </w:t>
            </w:r>
            <w:r w:rsidRPr="003D5C3A">
              <w:rPr>
                <w:rFonts w:cstheme="minorHAnsi"/>
              </w:rPr>
              <w:t>de</w:t>
            </w:r>
            <w:r w:rsidRPr="003D5C3A">
              <w:rPr>
                <w:rFonts w:cstheme="minorHAnsi"/>
                <w:spacing w:val="45"/>
              </w:rPr>
              <w:t xml:space="preserve"> </w:t>
            </w:r>
            <w:r w:rsidRPr="003D5C3A">
              <w:rPr>
                <w:rFonts w:cstheme="minorHAnsi"/>
              </w:rPr>
              <w:t>emisión</w:t>
            </w:r>
            <w:r w:rsidRPr="003D5C3A">
              <w:rPr>
                <w:rFonts w:cstheme="minorHAnsi"/>
                <w:spacing w:val="49"/>
              </w:rPr>
              <w:t xml:space="preserve"> </w:t>
            </w:r>
            <w:r w:rsidRPr="003D5C3A">
              <w:rPr>
                <w:rFonts w:cstheme="minorHAnsi"/>
              </w:rPr>
              <w:t>de</w:t>
            </w:r>
            <w:r w:rsidRPr="003D5C3A">
              <w:rPr>
                <w:rFonts w:cstheme="minorHAnsi"/>
                <w:spacing w:val="49"/>
              </w:rPr>
              <w:t xml:space="preserve"> </w:t>
            </w:r>
            <w:r w:rsidRPr="003D5C3A">
              <w:rPr>
                <w:rFonts w:cstheme="minorHAnsi"/>
                <w:spacing w:val="-5"/>
              </w:rPr>
              <w:t>la</w:t>
            </w:r>
          </w:p>
          <w:p w14:paraId="5AA4CEE5" w14:textId="77777777" w:rsidR="0018234A" w:rsidRPr="003D5C3A" w:rsidRDefault="00F4239F" w:rsidP="00F4239F">
            <w:pPr>
              <w:rPr>
                <w:rFonts w:cstheme="minorHAnsi"/>
              </w:rPr>
            </w:pPr>
            <w:r w:rsidRPr="003D5C3A">
              <w:rPr>
                <w:rFonts w:cstheme="minorHAnsi"/>
                <w:spacing w:val="-2"/>
              </w:rPr>
              <w:t>cotización.</w:t>
            </w:r>
          </w:p>
        </w:tc>
      </w:tr>
      <w:tr w:rsidR="0018234A" w:rsidRPr="003D5C3A" w14:paraId="6CAC30B0" w14:textId="77777777" w:rsidTr="008E6AED">
        <w:tc>
          <w:tcPr>
            <w:tcW w:w="3964" w:type="dxa"/>
            <w:shd w:val="clear" w:color="auto" w:fill="DBDBDB" w:themeFill="accent3" w:themeFillTint="66"/>
          </w:tcPr>
          <w:p w14:paraId="06B4EE92" w14:textId="77777777" w:rsidR="0018234A" w:rsidRPr="003D5C3A" w:rsidRDefault="0018234A" w:rsidP="0018234A">
            <w:pPr>
              <w:rPr>
                <w:rFonts w:cstheme="minorHAnsi"/>
                <w:b/>
              </w:rPr>
            </w:pPr>
            <w:r w:rsidRPr="003D5C3A">
              <w:rPr>
                <w:rFonts w:cstheme="minorHAnsi"/>
                <w:b/>
              </w:rPr>
              <w:t>Información contenida en la oferta</w:t>
            </w:r>
          </w:p>
        </w:tc>
        <w:tc>
          <w:tcPr>
            <w:tcW w:w="4864" w:type="dxa"/>
          </w:tcPr>
          <w:p w14:paraId="1857E947" w14:textId="77777777" w:rsidR="00F832A2" w:rsidRDefault="00F832A2" w:rsidP="008E6AED">
            <w:pPr>
              <w:jc w:val="both"/>
            </w:pPr>
            <w:r>
              <w:t xml:space="preserve">El Oferente deberá adjuntar los siguientes antecedentes: </w:t>
            </w:r>
          </w:p>
          <w:p w14:paraId="43DD1C5E" w14:textId="77777777" w:rsidR="00F832A2" w:rsidRDefault="00F832A2" w:rsidP="008E6AED">
            <w:pPr>
              <w:jc w:val="both"/>
            </w:pPr>
          </w:p>
          <w:p w14:paraId="5F9F74DB" w14:textId="46D55714" w:rsidR="00F832A2" w:rsidRDefault="00F832A2" w:rsidP="008E6AED">
            <w:pPr>
              <w:jc w:val="both"/>
            </w:pPr>
            <w:r>
              <w:sym w:font="Symbol" w:char="F0B7"/>
            </w:r>
            <w:r>
              <w:t xml:space="preserve"> Oferta Económica anexo N° 3</w:t>
            </w:r>
          </w:p>
          <w:p w14:paraId="017A7981" w14:textId="77777777" w:rsidR="008E6AED" w:rsidRDefault="008E6AED" w:rsidP="008E6AED">
            <w:pPr>
              <w:jc w:val="both"/>
            </w:pPr>
          </w:p>
          <w:p w14:paraId="63D1493E" w14:textId="77777777" w:rsidR="00F832A2" w:rsidRDefault="00F832A2" w:rsidP="008E6AED">
            <w:pPr>
              <w:jc w:val="both"/>
            </w:pPr>
            <w:r>
              <w:t>-Fecha emisión</w:t>
            </w:r>
          </w:p>
          <w:p w14:paraId="611E03AC" w14:textId="77777777" w:rsidR="00F832A2" w:rsidRDefault="00F832A2" w:rsidP="008E6AED">
            <w:pPr>
              <w:jc w:val="both"/>
            </w:pPr>
            <w:r>
              <w:t>-Nombre del Oferente o Razón Social</w:t>
            </w:r>
          </w:p>
          <w:p w14:paraId="505291EA" w14:textId="77777777" w:rsidR="00F832A2" w:rsidRDefault="00F832A2" w:rsidP="008E6AED">
            <w:pPr>
              <w:jc w:val="both"/>
            </w:pPr>
            <w:r>
              <w:t>-RUT</w:t>
            </w:r>
          </w:p>
          <w:p w14:paraId="213D8B83" w14:textId="77777777" w:rsidR="00F832A2" w:rsidRDefault="00F832A2" w:rsidP="00F832A2">
            <w:r>
              <w:t xml:space="preserve">-Dirección del oferente </w:t>
            </w:r>
          </w:p>
          <w:p w14:paraId="00F5BAFF" w14:textId="77777777" w:rsidR="00F832A2" w:rsidRDefault="00F832A2" w:rsidP="00F832A2">
            <w:pPr>
              <w:jc w:val="both"/>
            </w:pPr>
            <w:r>
              <w:t xml:space="preserve">-Teléfono de contacto </w:t>
            </w:r>
          </w:p>
          <w:p w14:paraId="7E3F42AD" w14:textId="77777777" w:rsidR="00F832A2" w:rsidRDefault="00F832A2" w:rsidP="00F832A2">
            <w:pPr>
              <w:jc w:val="both"/>
            </w:pPr>
            <w:r>
              <w:t xml:space="preserve">-Correo Electrónico del oferente </w:t>
            </w:r>
          </w:p>
          <w:p w14:paraId="512D2AD0" w14:textId="77777777" w:rsidR="00F832A2" w:rsidRDefault="00F832A2" w:rsidP="00F832A2">
            <w:pPr>
              <w:jc w:val="both"/>
            </w:pPr>
            <w:r>
              <w:lastRenderedPageBreak/>
              <w:t xml:space="preserve">-Precio Bruto por cada uno de los productos </w:t>
            </w:r>
          </w:p>
          <w:p w14:paraId="6F0D980B" w14:textId="77777777" w:rsidR="00F832A2" w:rsidRDefault="00F832A2" w:rsidP="00F832A2">
            <w:pPr>
              <w:jc w:val="both"/>
            </w:pPr>
            <w:r>
              <w:t xml:space="preserve">-Precio Bruto Total de los productos </w:t>
            </w:r>
          </w:p>
          <w:p w14:paraId="3B20A80B" w14:textId="77777777" w:rsidR="00F832A2" w:rsidRDefault="00F832A2" w:rsidP="00F832A2">
            <w:pPr>
              <w:jc w:val="both"/>
            </w:pPr>
            <w:r>
              <w:t xml:space="preserve">- Plazo de entrega </w:t>
            </w:r>
          </w:p>
          <w:p w14:paraId="738D15BA" w14:textId="77777777" w:rsidR="00F832A2" w:rsidRDefault="00F832A2" w:rsidP="00F832A2">
            <w:pPr>
              <w:jc w:val="both"/>
            </w:pPr>
            <w:r>
              <w:t xml:space="preserve">- Plazo Garantía del Oferente </w:t>
            </w:r>
          </w:p>
          <w:p w14:paraId="155E94F5" w14:textId="77777777" w:rsidR="00F832A2" w:rsidRDefault="00F832A2" w:rsidP="00F832A2">
            <w:pPr>
              <w:jc w:val="both"/>
            </w:pPr>
            <w:r>
              <w:t>- firma y/o timbre.</w:t>
            </w:r>
          </w:p>
          <w:p w14:paraId="5B3D74DC" w14:textId="77777777" w:rsidR="00F832A2" w:rsidRDefault="00F832A2" w:rsidP="00F832A2">
            <w:pPr>
              <w:jc w:val="both"/>
            </w:pPr>
          </w:p>
          <w:p w14:paraId="545CA2AF" w14:textId="77777777" w:rsidR="00F832A2" w:rsidRDefault="00F832A2" w:rsidP="00F832A2">
            <w:pPr>
              <w:jc w:val="both"/>
            </w:pPr>
            <w:r>
              <w:sym w:font="Symbol" w:char="F0B7"/>
            </w:r>
            <w:r>
              <w:t xml:space="preserve"> Adjunta Ficha técnica de cada uno de los productos indicados en anexo n° 1.</w:t>
            </w:r>
          </w:p>
          <w:p w14:paraId="467DEA43" w14:textId="77777777" w:rsidR="00F832A2" w:rsidRDefault="00F832A2" w:rsidP="00F832A2">
            <w:pPr>
              <w:jc w:val="both"/>
            </w:pPr>
          </w:p>
          <w:p w14:paraId="525FBA14" w14:textId="77777777" w:rsidR="00F832A2" w:rsidRDefault="00F832A2" w:rsidP="00F832A2">
            <w:pPr>
              <w:jc w:val="both"/>
            </w:pPr>
            <w:r>
              <w:t xml:space="preserve">- La ficha técnica debe incluir imagen del producto, procedencia, materialidad, características, garantía ante falla del producto. </w:t>
            </w:r>
          </w:p>
          <w:p w14:paraId="6A91F052" w14:textId="77777777" w:rsidR="00F832A2" w:rsidRDefault="00F832A2" w:rsidP="00F832A2">
            <w:pPr>
              <w:jc w:val="both"/>
            </w:pPr>
          </w:p>
          <w:p w14:paraId="2E5CDE30" w14:textId="77777777" w:rsidR="00F832A2" w:rsidRDefault="00F832A2" w:rsidP="00F832A2">
            <w:pPr>
              <w:jc w:val="both"/>
            </w:pPr>
            <w:r>
              <w:t xml:space="preserve">La oferta que no adjunte la ficha técnica de conformidad a lo requerido, será declarada inadmisible. </w:t>
            </w:r>
          </w:p>
          <w:p w14:paraId="03DD41F4" w14:textId="77777777" w:rsidR="00F832A2" w:rsidRDefault="00F832A2" w:rsidP="00F832A2">
            <w:pPr>
              <w:jc w:val="both"/>
            </w:pPr>
          </w:p>
          <w:p w14:paraId="2A3A6ACD" w14:textId="77777777" w:rsidR="00F832A2" w:rsidRDefault="00F832A2" w:rsidP="00F832A2">
            <w:pPr>
              <w:jc w:val="both"/>
            </w:pPr>
            <w:r>
              <w:sym w:font="Symbol" w:char="F0B7"/>
            </w:r>
            <w:r>
              <w:t xml:space="preserve"> Anexo N° 4 Experiencia del oferente</w:t>
            </w:r>
          </w:p>
          <w:p w14:paraId="4B7F435C" w14:textId="77777777" w:rsidR="00F832A2" w:rsidRDefault="00F832A2" w:rsidP="00F832A2">
            <w:pPr>
              <w:jc w:val="both"/>
            </w:pPr>
          </w:p>
          <w:p w14:paraId="2C73AC78" w14:textId="7F0853D1" w:rsidR="008E6AED" w:rsidRPr="00F832A2" w:rsidRDefault="00F832A2" w:rsidP="008E6AED">
            <w:pPr>
              <w:jc w:val="both"/>
              <w:rPr>
                <w:rFonts w:cstheme="minorHAnsi"/>
                <w:b/>
              </w:rPr>
            </w:pPr>
            <w:r>
              <w:t>El oferente deberá acompañar el Anexo N° 4 debidamente completado informado un máximo de 10 experiencias dentro</w:t>
            </w:r>
            <w:r w:rsidR="008E6AED">
              <w:t xml:space="preserve"> de los últimos 24 meses contados al cierre de la oferta y por un monto igual o superior a $10.000.000. De no presentar algunos de los antecedentes mencionados su oferta será declarada inadmisible.</w:t>
            </w:r>
          </w:p>
        </w:tc>
      </w:tr>
    </w:tbl>
    <w:p w14:paraId="24D4B983" w14:textId="77777777" w:rsidR="00146046" w:rsidRPr="003D5C3A" w:rsidRDefault="00146046" w:rsidP="0008513E">
      <w:pPr>
        <w:ind w:firstLine="708"/>
        <w:rPr>
          <w:rFonts w:cstheme="minorHAnsi"/>
          <w:b/>
        </w:rPr>
      </w:pPr>
    </w:p>
    <w:p w14:paraId="0FDDADE2" w14:textId="77777777" w:rsidR="0008513E" w:rsidRPr="003D5C3A" w:rsidRDefault="0008513E" w:rsidP="0008513E">
      <w:pPr>
        <w:spacing w:after="175"/>
        <w:rPr>
          <w:rFonts w:cstheme="minorHAnsi"/>
        </w:rPr>
      </w:pPr>
      <w:r w:rsidRPr="003D5C3A">
        <w:rPr>
          <w:rFonts w:cstheme="minorHAnsi"/>
        </w:rPr>
        <w:t xml:space="preserve"> </w:t>
      </w:r>
    </w:p>
    <w:p w14:paraId="46648208" w14:textId="77777777" w:rsidR="005D344F" w:rsidRPr="008A5C9C" w:rsidRDefault="0022538D" w:rsidP="008A5C9C">
      <w:pPr>
        <w:pStyle w:val="Prrafodelista"/>
        <w:numPr>
          <w:ilvl w:val="0"/>
          <w:numId w:val="3"/>
        </w:numPr>
        <w:rPr>
          <w:rFonts w:cstheme="minorHAnsi"/>
          <w:b/>
        </w:rPr>
      </w:pPr>
      <w:r w:rsidRPr="008A5C9C">
        <w:rPr>
          <w:rFonts w:cstheme="minorHAnsi"/>
          <w:b/>
        </w:rPr>
        <w:t>MODALIDAD DE LA CONTRATACIÓN.</w:t>
      </w:r>
    </w:p>
    <w:tbl>
      <w:tblPr>
        <w:tblStyle w:val="TableNormal"/>
        <w:tblW w:w="878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75"/>
        <w:gridCol w:w="6514"/>
      </w:tblGrid>
      <w:tr w:rsidR="00F4239F" w:rsidRPr="003D5C3A" w14:paraId="23F5A23D" w14:textId="77777777" w:rsidTr="00184394">
        <w:trPr>
          <w:trHeight w:val="2694"/>
        </w:trPr>
        <w:tc>
          <w:tcPr>
            <w:tcW w:w="2275" w:type="dxa"/>
            <w:shd w:val="clear" w:color="auto" w:fill="D9D9D9"/>
          </w:tcPr>
          <w:p w14:paraId="18DD38F6" w14:textId="77777777" w:rsidR="00F4239F" w:rsidRPr="003D5C3A" w:rsidRDefault="00F4239F" w:rsidP="00184394">
            <w:pPr>
              <w:pStyle w:val="TableParagraph"/>
              <w:spacing w:before="184"/>
              <w:rPr>
                <w:rFonts w:asciiTheme="minorHAnsi" w:hAnsiTheme="minorHAnsi" w:cstheme="minorHAnsi"/>
                <w:b/>
              </w:rPr>
            </w:pPr>
            <w:r w:rsidRPr="003D5C3A">
              <w:rPr>
                <w:rFonts w:asciiTheme="minorHAnsi" w:hAnsiTheme="minorHAnsi" w:cstheme="minorHAnsi"/>
                <w:b/>
              </w:rPr>
              <w:t>Criterios</w:t>
            </w:r>
            <w:r w:rsidRPr="003D5C3A">
              <w:rPr>
                <w:rFonts w:asciiTheme="minorHAnsi" w:hAnsiTheme="minorHAnsi" w:cstheme="minorHAnsi"/>
                <w:b/>
                <w:spacing w:val="-4"/>
              </w:rPr>
              <w:t xml:space="preserve"> </w:t>
            </w:r>
            <w:r w:rsidRPr="003D5C3A">
              <w:rPr>
                <w:rFonts w:asciiTheme="minorHAnsi" w:hAnsiTheme="minorHAnsi" w:cstheme="minorHAnsi"/>
                <w:b/>
              </w:rPr>
              <w:t>de</w:t>
            </w:r>
            <w:r w:rsidRPr="003D5C3A">
              <w:rPr>
                <w:rFonts w:asciiTheme="minorHAnsi" w:hAnsiTheme="minorHAnsi" w:cstheme="minorHAnsi"/>
                <w:b/>
                <w:spacing w:val="-4"/>
              </w:rPr>
              <w:t xml:space="preserve"> </w:t>
            </w:r>
            <w:r w:rsidRPr="003D5C3A">
              <w:rPr>
                <w:rFonts w:asciiTheme="minorHAnsi" w:hAnsiTheme="minorHAnsi" w:cstheme="minorHAnsi"/>
                <w:b/>
                <w:spacing w:val="-2"/>
              </w:rPr>
              <w:t>Evaluación</w:t>
            </w:r>
          </w:p>
        </w:tc>
        <w:tc>
          <w:tcPr>
            <w:tcW w:w="6514" w:type="dxa"/>
          </w:tcPr>
          <w:p w14:paraId="51F08E2E" w14:textId="148B6689" w:rsidR="008E6AED" w:rsidRDefault="008E6AED" w:rsidP="008E6AED">
            <w:pPr>
              <w:pStyle w:val="TableParagraph"/>
              <w:numPr>
                <w:ilvl w:val="0"/>
                <w:numId w:val="38"/>
              </w:numPr>
              <w:tabs>
                <w:tab w:val="left" w:pos="827"/>
              </w:tabs>
              <w:ind w:right="101"/>
              <w:jc w:val="both"/>
            </w:pPr>
            <w:r w:rsidRPr="008E6AED">
              <w:rPr>
                <w:b/>
              </w:rPr>
              <w:t>Evaluación oferta económica “Anexo N°3”:</w:t>
            </w:r>
            <w:r>
              <w:t xml:space="preserve"> </w:t>
            </w:r>
            <w:r w:rsidRPr="008E6AED">
              <w:rPr>
                <w:b/>
              </w:rPr>
              <w:t>50 puntos</w:t>
            </w:r>
            <w:r>
              <w:t xml:space="preserve"> </w:t>
            </w:r>
          </w:p>
          <w:p w14:paraId="3B6AA8C8" w14:textId="77777777" w:rsidR="008E6AED" w:rsidRDefault="008E6AED" w:rsidP="008E6AED">
            <w:pPr>
              <w:pStyle w:val="TableParagraph"/>
              <w:tabs>
                <w:tab w:val="left" w:pos="827"/>
              </w:tabs>
              <w:ind w:right="101"/>
              <w:jc w:val="both"/>
            </w:pPr>
          </w:p>
          <w:p w14:paraId="1C72AF08" w14:textId="77777777" w:rsidR="008E6AED" w:rsidRDefault="008E6AED" w:rsidP="008E6AED">
            <w:pPr>
              <w:pStyle w:val="TableParagraph"/>
              <w:tabs>
                <w:tab w:val="left" w:pos="827"/>
              </w:tabs>
              <w:ind w:right="101"/>
              <w:jc w:val="both"/>
            </w:pPr>
            <w:r>
              <w:t>La evaluación de las ofertas económicas se realizará de acuerdo a la siguiente fórmula y lo informado por el oferente en el Anexo N° 3.</w:t>
            </w:r>
          </w:p>
          <w:p w14:paraId="132B4386" w14:textId="77777777" w:rsidR="008E6AED" w:rsidRDefault="008E6AED" w:rsidP="008E6AED">
            <w:pPr>
              <w:pStyle w:val="TableParagraph"/>
              <w:tabs>
                <w:tab w:val="left" w:pos="827"/>
              </w:tabs>
              <w:ind w:right="101"/>
              <w:jc w:val="both"/>
            </w:pPr>
          </w:p>
          <w:p w14:paraId="2BAF3C41" w14:textId="77777777" w:rsidR="008E6AED" w:rsidRDefault="008E6AED" w:rsidP="008E6AED">
            <w:pPr>
              <w:pStyle w:val="TableParagraph"/>
              <w:tabs>
                <w:tab w:val="left" w:pos="827"/>
              </w:tabs>
              <w:ind w:right="101"/>
              <w:jc w:val="both"/>
            </w:pPr>
            <w:r>
              <w:t xml:space="preserve">POE: (OEB/OEE) x 50 </w:t>
            </w:r>
          </w:p>
          <w:p w14:paraId="37A0045D" w14:textId="77777777" w:rsidR="008E6AED" w:rsidRDefault="008E6AED" w:rsidP="008E6AED">
            <w:pPr>
              <w:pStyle w:val="TableParagraph"/>
              <w:tabs>
                <w:tab w:val="left" w:pos="827"/>
              </w:tabs>
              <w:ind w:right="101"/>
              <w:jc w:val="both"/>
            </w:pPr>
          </w:p>
          <w:p w14:paraId="67BE3A3B" w14:textId="10626FD9" w:rsidR="008E6AED" w:rsidRDefault="008E6AED" w:rsidP="008E6AED">
            <w:pPr>
              <w:pStyle w:val="TableParagraph"/>
              <w:tabs>
                <w:tab w:val="left" w:pos="827"/>
              </w:tabs>
              <w:ind w:right="101"/>
              <w:jc w:val="both"/>
            </w:pPr>
            <w:r>
              <w:t xml:space="preserve">Dónde: POE: Puntaje oferta económica. </w:t>
            </w:r>
          </w:p>
          <w:p w14:paraId="5782CE0C" w14:textId="50277C7F" w:rsidR="008E6AED" w:rsidRDefault="008E6AED" w:rsidP="008E6AED">
            <w:pPr>
              <w:pStyle w:val="TableParagraph"/>
              <w:tabs>
                <w:tab w:val="left" w:pos="827"/>
              </w:tabs>
              <w:ind w:right="101"/>
              <w:jc w:val="both"/>
            </w:pPr>
            <w:r>
              <w:t xml:space="preserve">OEB: Oferta económica más baja. </w:t>
            </w:r>
          </w:p>
          <w:p w14:paraId="40665379" w14:textId="77777777" w:rsidR="008E6AED" w:rsidRDefault="008E6AED" w:rsidP="008E6AED">
            <w:pPr>
              <w:pStyle w:val="TableParagraph"/>
              <w:tabs>
                <w:tab w:val="left" w:pos="827"/>
              </w:tabs>
              <w:ind w:right="101"/>
              <w:jc w:val="both"/>
            </w:pPr>
            <w:r>
              <w:t>OEE: Oferta económica en evaluación.</w:t>
            </w:r>
          </w:p>
          <w:p w14:paraId="1510B785" w14:textId="77777777" w:rsidR="008E6AED" w:rsidRDefault="008E6AED" w:rsidP="008E6AED">
            <w:pPr>
              <w:pStyle w:val="TableParagraph"/>
              <w:tabs>
                <w:tab w:val="left" w:pos="827"/>
              </w:tabs>
              <w:ind w:right="101"/>
              <w:jc w:val="both"/>
            </w:pPr>
          </w:p>
          <w:p w14:paraId="4145BEF3" w14:textId="2BBB5488" w:rsidR="008E6AED" w:rsidRPr="008E6AED" w:rsidRDefault="008E6AED" w:rsidP="008E6AED">
            <w:pPr>
              <w:pStyle w:val="TableParagraph"/>
              <w:numPr>
                <w:ilvl w:val="0"/>
                <w:numId w:val="38"/>
              </w:numPr>
              <w:tabs>
                <w:tab w:val="left" w:pos="827"/>
              </w:tabs>
              <w:ind w:right="101"/>
              <w:jc w:val="both"/>
              <w:rPr>
                <w:b/>
              </w:rPr>
            </w:pPr>
            <w:r w:rsidRPr="008E6AED">
              <w:rPr>
                <w:b/>
              </w:rPr>
              <w:t xml:space="preserve">Evaluación de las ofertas técnicas: 50 puntos. </w:t>
            </w:r>
          </w:p>
          <w:p w14:paraId="512A0B8B" w14:textId="77777777" w:rsidR="00161244" w:rsidRDefault="008E6AED" w:rsidP="008E6AED">
            <w:pPr>
              <w:pStyle w:val="TableParagraph"/>
              <w:tabs>
                <w:tab w:val="left" w:pos="827"/>
              </w:tabs>
              <w:ind w:right="101"/>
              <w:jc w:val="both"/>
            </w:pPr>
            <w:r>
              <w:t xml:space="preserve">Se entenderá que el puntaje técnico, corresponde a la sumatoria de los puntajes ponderados respecto de los siguientes subcriterios: </w:t>
            </w:r>
          </w:p>
          <w:p w14:paraId="6F12107F" w14:textId="77777777" w:rsidR="00161244" w:rsidRDefault="00161244" w:rsidP="008E6AED">
            <w:pPr>
              <w:pStyle w:val="TableParagraph"/>
              <w:tabs>
                <w:tab w:val="left" w:pos="827"/>
              </w:tabs>
              <w:ind w:right="101"/>
              <w:jc w:val="both"/>
            </w:pPr>
          </w:p>
          <w:p w14:paraId="32B48A4D" w14:textId="7FE4FE9E" w:rsidR="00161244" w:rsidRDefault="008E6AED" w:rsidP="00161244">
            <w:pPr>
              <w:pStyle w:val="TableParagraph"/>
              <w:numPr>
                <w:ilvl w:val="0"/>
                <w:numId w:val="39"/>
              </w:numPr>
              <w:tabs>
                <w:tab w:val="left" w:pos="827"/>
              </w:tabs>
              <w:ind w:right="101"/>
              <w:jc w:val="center"/>
            </w:pPr>
            <w:r>
              <w:t>Experiencia del Oferente: 15 puntos.</w:t>
            </w:r>
          </w:p>
          <w:p w14:paraId="10B1610E" w14:textId="77777777" w:rsidR="00161244" w:rsidRDefault="00161244" w:rsidP="00161244">
            <w:pPr>
              <w:pStyle w:val="TableParagraph"/>
              <w:tabs>
                <w:tab w:val="left" w:pos="827"/>
              </w:tabs>
              <w:ind w:left="467" w:right="101"/>
              <w:jc w:val="both"/>
            </w:pPr>
          </w:p>
          <w:p w14:paraId="79DEF6DA" w14:textId="62953223" w:rsidR="00F4239F" w:rsidRDefault="008E6AED" w:rsidP="00161244">
            <w:pPr>
              <w:pStyle w:val="TableParagraph"/>
              <w:tabs>
                <w:tab w:val="left" w:pos="827"/>
              </w:tabs>
              <w:ind w:right="101"/>
              <w:jc w:val="both"/>
            </w:pPr>
            <w:r>
              <w:t>El oferente deberá indicar en el Anexo N° 4, debidamente suscrito, la experiencia en la prestación de servicios de similar naturaleza en los últimos 24 meses a la fecha de cierre para la presentación de ofertas. Se entenderá que la experiencia es de similar naturaleza cuyo monto mensual sea igual o superior a $10.000.000.- (diez millones de pesos) si: (i) cuenta con contratos o acuerdos comerciales con clientes que cuenten con adquisición de equipamiento y mobiliario en establecimientos educacionales, tales como colegios, jardines infantiles, salas cuna y universidades o institutos profesionales; y (ii) acredita lo señalado anteriormente, mediante alguno de los siguientes antecedentes: un contrato suscrito entre las partes; una resolución que aprueba el contrato suscrito entre las partes; o una orden de compra emitida en el Sistema de Información de la Dirección de Compras y Contratación Pública debidamente aceptada por el proveedor o en estado de recepción conforme.</w:t>
            </w:r>
          </w:p>
          <w:p w14:paraId="5721565D" w14:textId="1FB15E10" w:rsidR="008E6AED" w:rsidRDefault="008E6AED" w:rsidP="008E6AED">
            <w:pPr>
              <w:pStyle w:val="TableParagraph"/>
              <w:tabs>
                <w:tab w:val="left" w:pos="827"/>
              </w:tabs>
              <w:ind w:right="101"/>
              <w:jc w:val="both"/>
            </w:pPr>
          </w:p>
          <w:p w14:paraId="72725F5B" w14:textId="7CE43E37" w:rsidR="008E6AED" w:rsidRDefault="008E6AED" w:rsidP="008E6AED">
            <w:pPr>
              <w:pStyle w:val="TableParagraph"/>
              <w:tabs>
                <w:tab w:val="left" w:pos="827"/>
              </w:tabs>
              <w:ind w:right="101"/>
              <w:jc w:val="both"/>
            </w:pPr>
            <w:r w:rsidRPr="008E6AED">
              <w:rPr>
                <w:noProof/>
                <w:lang w:val="es-CL" w:eastAsia="es-CL"/>
              </w:rPr>
              <w:drawing>
                <wp:inline distT="0" distB="0" distL="0" distR="0" wp14:anchorId="5B33CBD3" wp14:editId="09CD5B3E">
                  <wp:extent cx="3952875" cy="171577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52875" cy="1715770"/>
                          </a:xfrm>
                          <a:prstGeom prst="rect">
                            <a:avLst/>
                          </a:prstGeom>
                        </pic:spPr>
                      </pic:pic>
                    </a:graphicData>
                  </a:graphic>
                </wp:inline>
              </w:drawing>
            </w:r>
          </w:p>
          <w:p w14:paraId="1E492C53" w14:textId="77777777" w:rsidR="008E6AED" w:rsidRPr="003D5C3A" w:rsidRDefault="008E6AED" w:rsidP="008E6AED">
            <w:pPr>
              <w:pStyle w:val="TableParagraph"/>
              <w:tabs>
                <w:tab w:val="left" w:pos="827"/>
              </w:tabs>
              <w:ind w:right="101"/>
              <w:jc w:val="both"/>
              <w:rPr>
                <w:rFonts w:asciiTheme="minorHAnsi" w:hAnsiTheme="minorHAnsi" w:cstheme="minorHAnsi"/>
              </w:rPr>
            </w:pPr>
          </w:p>
          <w:p w14:paraId="3A7EEF0A" w14:textId="77777777" w:rsidR="008E6AED" w:rsidRDefault="008E6AED" w:rsidP="008E6AED">
            <w:pPr>
              <w:pStyle w:val="TableParagraph"/>
              <w:tabs>
                <w:tab w:val="left" w:pos="827"/>
              </w:tabs>
              <w:ind w:left="0" w:right="101"/>
              <w:jc w:val="both"/>
            </w:pPr>
            <w:r>
              <w:t>En caso que el oferente no presente el Anexo N° 4 completo, o no adjunte los antecedentes que permitan acreditar la experiencia solicitada, se le otorgará cero puntos en el subcriterio o no se considerará la línea no informada para objeto de asignación de puntaje.</w:t>
            </w:r>
          </w:p>
          <w:p w14:paraId="62A97D77" w14:textId="77777777" w:rsidR="00161244" w:rsidRDefault="00161244" w:rsidP="00161244">
            <w:pPr>
              <w:pStyle w:val="TableParagraph"/>
              <w:tabs>
                <w:tab w:val="left" w:pos="827"/>
              </w:tabs>
              <w:ind w:left="0" w:right="101"/>
            </w:pPr>
          </w:p>
          <w:p w14:paraId="0779969C" w14:textId="5E939957" w:rsidR="00161244" w:rsidRDefault="008E6AED" w:rsidP="00161244">
            <w:pPr>
              <w:pStyle w:val="TableParagraph"/>
              <w:numPr>
                <w:ilvl w:val="0"/>
                <w:numId w:val="39"/>
              </w:numPr>
              <w:tabs>
                <w:tab w:val="left" w:pos="827"/>
              </w:tabs>
              <w:ind w:right="101"/>
              <w:jc w:val="center"/>
              <w:rPr>
                <w:b/>
              </w:rPr>
            </w:pPr>
            <w:r w:rsidRPr="008E6AED">
              <w:rPr>
                <w:b/>
              </w:rPr>
              <w:t>Plazo de entrega de los bienes: 15 puntos.</w:t>
            </w:r>
          </w:p>
          <w:p w14:paraId="2DB49267" w14:textId="77777777" w:rsidR="00161244" w:rsidRDefault="00161244" w:rsidP="00161244">
            <w:pPr>
              <w:pStyle w:val="TableParagraph"/>
              <w:tabs>
                <w:tab w:val="left" w:pos="827"/>
              </w:tabs>
              <w:ind w:right="101"/>
            </w:pPr>
          </w:p>
          <w:p w14:paraId="66FFFAE6" w14:textId="2AAF9A06" w:rsidR="00161244" w:rsidRDefault="008E6AED" w:rsidP="00161244">
            <w:pPr>
              <w:pStyle w:val="TableParagraph"/>
              <w:tabs>
                <w:tab w:val="left" w:pos="827"/>
              </w:tabs>
              <w:ind w:right="101"/>
            </w:pPr>
            <w:r>
              <w:t>El oferente debe señalar en el Anexo N° 3 el plazo de entrega del equipamiento solicitado, plazo ofertado en días corridos contados desde la emisión de orden de compra.</w:t>
            </w:r>
          </w:p>
          <w:p w14:paraId="636F3963" w14:textId="77777777" w:rsidR="00161244" w:rsidRDefault="00161244" w:rsidP="008E6AED">
            <w:pPr>
              <w:pStyle w:val="TableParagraph"/>
              <w:tabs>
                <w:tab w:val="left" w:pos="827"/>
              </w:tabs>
              <w:ind w:left="0" w:right="101"/>
              <w:jc w:val="both"/>
            </w:pPr>
          </w:p>
          <w:p w14:paraId="794ED3EE" w14:textId="77777777" w:rsidR="00161244" w:rsidRDefault="00161244" w:rsidP="008E6AED">
            <w:pPr>
              <w:pStyle w:val="TableParagraph"/>
              <w:tabs>
                <w:tab w:val="left" w:pos="827"/>
              </w:tabs>
              <w:ind w:left="0" w:right="101"/>
              <w:jc w:val="both"/>
              <w:rPr>
                <w:rFonts w:asciiTheme="minorHAnsi" w:hAnsiTheme="minorHAnsi" w:cstheme="minorHAnsi"/>
              </w:rPr>
            </w:pPr>
            <w:r w:rsidRPr="00161244">
              <w:rPr>
                <w:rFonts w:asciiTheme="minorHAnsi" w:hAnsiTheme="minorHAnsi" w:cstheme="minorHAnsi"/>
                <w:noProof/>
                <w:lang w:val="es-CL" w:eastAsia="es-CL"/>
              </w:rPr>
              <w:drawing>
                <wp:inline distT="0" distB="0" distL="0" distR="0" wp14:anchorId="741AC1DB" wp14:editId="418BDAD5">
                  <wp:extent cx="3924848" cy="1971950"/>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24848" cy="1971950"/>
                          </a:xfrm>
                          <a:prstGeom prst="rect">
                            <a:avLst/>
                          </a:prstGeom>
                        </pic:spPr>
                      </pic:pic>
                    </a:graphicData>
                  </a:graphic>
                </wp:inline>
              </w:drawing>
            </w:r>
          </w:p>
          <w:p w14:paraId="4620A612" w14:textId="037EE99A" w:rsidR="00161244" w:rsidRPr="00161244" w:rsidRDefault="00161244" w:rsidP="00161244">
            <w:pPr>
              <w:pStyle w:val="TableParagraph"/>
              <w:numPr>
                <w:ilvl w:val="0"/>
                <w:numId w:val="39"/>
              </w:numPr>
              <w:tabs>
                <w:tab w:val="left" w:pos="827"/>
              </w:tabs>
              <w:ind w:right="101"/>
              <w:jc w:val="center"/>
              <w:rPr>
                <w:b/>
              </w:rPr>
            </w:pPr>
            <w:r w:rsidRPr="00161244">
              <w:rPr>
                <w:b/>
              </w:rPr>
              <w:t>Plazo Garantía del Oferente: 20 puntos.</w:t>
            </w:r>
          </w:p>
          <w:p w14:paraId="5D7242F0" w14:textId="77777777" w:rsidR="00161244" w:rsidRDefault="00161244" w:rsidP="00161244">
            <w:pPr>
              <w:pStyle w:val="TableParagraph"/>
              <w:tabs>
                <w:tab w:val="left" w:pos="827"/>
              </w:tabs>
              <w:ind w:left="467" w:right="101"/>
              <w:jc w:val="both"/>
              <w:rPr>
                <w:rFonts w:asciiTheme="minorHAnsi" w:hAnsiTheme="minorHAnsi" w:cstheme="minorHAnsi"/>
              </w:rPr>
            </w:pPr>
          </w:p>
          <w:p w14:paraId="79B0FFF4" w14:textId="1474BC8E" w:rsidR="00BF433F" w:rsidRPr="00161244" w:rsidRDefault="00161244" w:rsidP="00161244">
            <w:pPr>
              <w:pStyle w:val="TableParagraph"/>
              <w:tabs>
                <w:tab w:val="left" w:pos="827"/>
              </w:tabs>
              <w:ind w:right="101"/>
              <w:jc w:val="both"/>
              <w:rPr>
                <w:rFonts w:asciiTheme="minorHAnsi" w:hAnsiTheme="minorHAnsi" w:cstheme="minorHAnsi"/>
              </w:rPr>
            </w:pPr>
            <w:r>
              <w:t>El Oferente debe indicar en anexo N°3, el tiempo de garantía que oferta de los productos contados desde la entrega de estos, en meses. En caso que el producto presente fallas o defectos que afecten su normal uso, el proveedor adjudicado deberá reponer las especies sin costo para Fundación Integra, dentro de la vigencia de la garantía ofertada.</w:t>
            </w:r>
            <w:r w:rsidR="005778A0" w:rsidRPr="00161244">
              <w:rPr>
                <w:rFonts w:asciiTheme="minorHAnsi" w:hAnsiTheme="minorHAnsi" w:cstheme="minorHAnsi"/>
              </w:rPr>
              <w:t xml:space="preserve">   </w:t>
            </w:r>
          </w:p>
          <w:p w14:paraId="291F97DA" w14:textId="77777777" w:rsidR="005778A0" w:rsidRPr="003D5C3A" w:rsidRDefault="005778A0" w:rsidP="00184394">
            <w:pPr>
              <w:pStyle w:val="TableParagraph"/>
              <w:tabs>
                <w:tab w:val="left" w:pos="827"/>
              </w:tabs>
              <w:ind w:left="0" w:right="101"/>
              <w:rPr>
                <w:rFonts w:asciiTheme="minorHAnsi" w:hAnsiTheme="minorHAnsi" w:cstheme="minorHAnsi"/>
              </w:rPr>
            </w:pPr>
          </w:p>
          <w:p w14:paraId="3C115FE3" w14:textId="7D9D5010" w:rsidR="005778A0" w:rsidRDefault="00161244" w:rsidP="00184394">
            <w:pPr>
              <w:pStyle w:val="TableParagraph"/>
              <w:tabs>
                <w:tab w:val="left" w:pos="827"/>
              </w:tabs>
              <w:ind w:left="0" w:right="101"/>
              <w:rPr>
                <w:rFonts w:asciiTheme="minorHAnsi" w:hAnsiTheme="minorHAnsi" w:cstheme="minorHAnsi"/>
              </w:rPr>
            </w:pPr>
            <w:r w:rsidRPr="00161244">
              <w:rPr>
                <w:rFonts w:asciiTheme="minorHAnsi" w:hAnsiTheme="minorHAnsi" w:cstheme="minorHAnsi"/>
                <w:noProof/>
                <w:lang w:val="es-CL" w:eastAsia="es-CL"/>
              </w:rPr>
              <w:drawing>
                <wp:inline distT="0" distB="0" distL="0" distR="0" wp14:anchorId="17156F93" wp14:editId="2C661453">
                  <wp:extent cx="4130040" cy="864235"/>
                  <wp:effectExtent l="0" t="0" r="381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130040" cy="864235"/>
                          </a:xfrm>
                          <a:prstGeom prst="rect">
                            <a:avLst/>
                          </a:prstGeom>
                        </pic:spPr>
                      </pic:pic>
                    </a:graphicData>
                  </a:graphic>
                </wp:inline>
              </w:drawing>
            </w:r>
          </w:p>
          <w:p w14:paraId="0704DE49" w14:textId="63267749" w:rsidR="00E837ED" w:rsidRDefault="00E837ED" w:rsidP="00184394">
            <w:pPr>
              <w:pStyle w:val="TableParagraph"/>
              <w:tabs>
                <w:tab w:val="left" w:pos="827"/>
              </w:tabs>
              <w:ind w:left="0" w:right="101"/>
              <w:rPr>
                <w:rFonts w:asciiTheme="minorHAnsi" w:hAnsiTheme="minorHAnsi" w:cstheme="minorHAnsi"/>
              </w:rPr>
            </w:pPr>
          </w:p>
          <w:p w14:paraId="42E4A77B" w14:textId="58F9E13D" w:rsidR="00161244" w:rsidRPr="00161244" w:rsidRDefault="00161244" w:rsidP="00161244">
            <w:pPr>
              <w:pStyle w:val="TableParagraph"/>
              <w:numPr>
                <w:ilvl w:val="0"/>
                <w:numId w:val="38"/>
              </w:numPr>
              <w:tabs>
                <w:tab w:val="left" w:pos="827"/>
              </w:tabs>
              <w:ind w:right="101"/>
              <w:jc w:val="both"/>
              <w:rPr>
                <w:b/>
              </w:rPr>
            </w:pPr>
            <w:r w:rsidRPr="00161244">
              <w:rPr>
                <w:b/>
              </w:rPr>
              <w:t xml:space="preserve">Selección del oferente: </w:t>
            </w:r>
          </w:p>
          <w:p w14:paraId="6EBBC1C3" w14:textId="77777777" w:rsidR="00161244" w:rsidRDefault="00161244" w:rsidP="00161244">
            <w:pPr>
              <w:pStyle w:val="TableParagraph"/>
              <w:tabs>
                <w:tab w:val="left" w:pos="827"/>
              </w:tabs>
              <w:ind w:right="101"/>
              <w:jc w:val="both"/>
            </w:pPr>
          </w:p>
          <w:p w14:paraId="47D1C310" w14:textId="77777777" w:rsidR="00161244" w:rsidRDefault="00161244" w:rsidP="00161244">
            <w:pPr>
              <w:pStyle w:val="TableParagraph"/>
              <w:tabs>
                <w:tab w:val="left" w:pos="827"/>
              </w:tabs>
              <w:ind w:right="101"/>
              <w:jc w:val="both"/>
            </w:pPr>
            <w:r>
              <w:t xml:space="preserve">Fundación adjudicará a un solo proponente que cumpla con la mayoría de los Ítem requeridos, cumpliendo con los requisitos técnicos y haya presentado una oferta obteniendo el mejor puntaje de evaluación, de acuerdo a lo informado por la Comisión Evaluadora en la respectiva Acta de Evaluación. </w:t>
            </w:r>
          </w:p>
          <w:p w14:paraId="6EEF8AA4" w14:textId="77777777" w:rsidR="00161244" w:rsidRPr="00161244" w:rsidRDefault="00161244" w:rsidP="00161244">
            <w:pPr>
              <w:pStyle w:val="TableParagraph"/>
              <w:tabs>
                <w:tab w:val="left" w:pos="827"/>
              </w:tabs>
              <w:ind w:right="101"/>
              <w:jc w:val="both"/>
              <w:rPr>
                <w:b/>
              </w:rPr>
            </w:pPr>
          </w:p>
          <w:p w14:paraId="73C0F506" w14:textId="4C84E92E" w:rsidR="00161244" w:rsidRPr="00161244" w:rsidRDefault="00161244" w:rsidP="00161244">
            <w:pPr>
              <w:pStyle w:val="TableParagraph"/>
              <w:numPr>
                <w:ilvl w:val="0"/>
                <w:numId w:val="38"/>
              </w:numPr>
              <w:tabs>
                <w:tab w:val="left" w:pos="827"/>
              </w:tabs>
              <w:ind w:right="101"/>
              <w:jc w:val="both"/>
              <w:rPr>
                <w:b/>
              </w:rPr>
            </w:pPr>
            <w:r w:rsidRPr="00161244">
              <w:rPr>
                <w:b/>
              </w:rPr>
              <w:t xml:space="preserve">Evaluación de las Ofertas: </w:t>
            </w:r>
          </w:p>
          <w:p w14:paraId="6BBC6010" w14:textId="77777777" w:rsidR="00161244" w:rsidRPr="00161244" w:rsidRDefault="00161244" w:rsidP="00161244">
            <w:pPr>
              <w:pStyle w:val="TableParagraph"/>
              <w:tabs>
                <w:tab w:val="left" w:pos="827"/>
              </w:tabs>
              <w:ind w:left="360" w:right="101"/>
              <w:jc w:val="both"/>
              <w:rPr>
                <w:rFonts w:asciiTheme="minorHAnsi" w:hAnsiTheme="minorHAnsi" w:cstheme="minorHAnsi"/>
              </w:rPr>
            </w:pPr>
          </w:p>
          <w:p w14:paraId="018E24D8" w14:textId="77777777" w:rsidR="00161244" w:rsidRDefault="00161244" w:rsidP="00161244">
            <w:pPr>
              <w:pStyle w:val="TableParagraph"/>
              <w:tabs>
                <w:tab w:val="left" w:pos="827"/>
              </w:tabs>
              <w:ind w:left="0" w:right="101"/>
              <w:jc w:val="both"/>
            </w:pPr>
            <w:r>
              <w:t>La evaluación de las ofertas presentadas será realizada por una Comisión de Evaluación, la que estará compuesta por las siguientes personas:</w:t>
            </w:r>
          </w:p>
          <w:p w14:paraId="2F55F153" w14:textId="77777777" w:rsidR="00161244" w:rsidRDefault="00161244" w:rsidP="00161244">
            <w:pPr>
              <w:pStyle w:val="TableParagraph"/>
              <w:tabs>
                <w:tab w:val="left" w:pos="827"/>
              </w:tabs>
              <w:ind w:left="0" w:right="101"/>
              <w:jc w:val="both"/>
            </w:pPr>
          </w:p>
          <w:p w14:paraId="668F1CE9" w14:textId="33BBABAF" w:rsidR="00161244" w:rsidRPr="00A646B1" w:rsidRDefault="00E91E70" w:rsidP="00161244">
            <w:pPr>
              <w:pStyle w:val="TableParagraph"/>
              <w:tabs>
                <w:tab w:val="left" w:pos="827"/>
              </w:tabs>
              <w:ind w:left="0" w:right="101"/>
              <w:jc w:val="both"/>
              <w:rPr>
                <w:color w:val="FF0000"/>
              </w:rPr>
            </w:pPr>
            <w:r>
              <w:rPr>
                <w:color w:val="FF0000"/>
              </w:rPr>
              <w:t>- Cristian Flores</w:t>
            </w:r>
            <w:r w:rsidR="00161244" w:rsidRPr="00A646B1">
              <w:rPr>
                <w:color w:val="FF0000"/>
              </w:rPr>
              <w:t xml:space="preserve">, </w:t>
            </w:r>
            <w:r>
              <w:rPr>
                <w:color w:val="FF0000"/>
              </w:rPr>
              <w:t>Analista EFE</w:t>
            </w:r>
            <w:r w:rsidR="00161244" w:rsidRPr="00A646B1">
              <w:rPr>
                <w:color w:val="FF0000"/>
              </w:rPr>
              <w:t xml:space="preserve"> </w:t>
            </w:r>
          </w:p>
          <w:p w14:paraId="28B3C784" w14:textId="41B63A22" w:rsidR="00161244" w:rsidRPr="00A646B1" w:rsidRDefault="00161244" w:rsidP="00161244">
            <w:pPr>
              <w:pStyle w:val="TableParagraph"/>
              <w:tabs>
                <w:tab w:val="left" w:pos="827"/>
              </w:tabs>
              <w:ind w:left="0" w:right="101"/>
              <w:jc w:val="both"/>
              <w:rPr>
                <w:color w:val="FF0000"/>
              </w:rPr>
            </w:pPr>
            <w:r w:rsidRPr="00A646B1">
              <w:rPr>
                <w:color w:val="FF0000"/>
              </w:rPr>
              <w:t>-</w:t>
            </w:r>
            <w:r w:rsidR="00E91E70">
              <w:rPr>
                <w:color w:val="FF0000"/>
              </w:rPr>
              <w:t xml:space="preserve"> Patricia Roco</w:t>
            </w:r>
            <w:r w:rsidRPr="00A646B1">
              <w:rPr>
                <w:color w:val="FF0000"/>
              </w:rPr>
              <w:t xml:space="preserve">, Analista de Activo Fijo </w:t>
            </w:r>
          </w:p>
          <w:p w14:paraId="74B92807" w14:textId="60F3CA3A" w:rsidR="00161244" w:rsidRPr="00A646B1" w:rsidRDefault="00161244" w:rsidP="00161244">
            <w:pPr>
              <w:pStyle w:val="TableParagraph"/>
              <w:tabs>
                <w:tab w:val="left" w:pos="827"/>
              </w:tabs>
              <w:ind w:left="0" w:right="101"/>
              <w:jc w:val="both"/>
              <w:rPr>
                <w:color w:val="FF0000"/>
              </w:rPr>
            </w:pPr>
            <w:r w:rsidRPr="00A646B1">
              <w:rPr>
                <w:color w:val="FF0000"/>
              </w:rPr>
              <w:t xml:space="preserve"> </w:t>
            </w:r>
          </w:p>
          <w:p w14:paraId="35AF0CA7" w14:textId="77777777" w:rsidR="00161244" w:rsidRDefault="00161244" w:rsidP="00161244">
            <w:pPr>
              <w:pStyle w:val="TableParagraph"/>
              <w:tabs>
                <w:tab w:val="left" w:pos="827"/>
              </w:tabs>
              <w:ind w:left="0" w:right="101"/>
              <w:jc w:val="both"/>
            </w:pPr>
          </w:p>
          <w:p w14:paraId="6D7A9861" w14:textId="77777777" w:rsidR="00161244" w:rsidRDefault="00161244" w:rsidP="00161244">
            <w:pPr>
              <w:pStyle w:val="TableParagraph"/>
              <w:tabs>
                <w:tab w:val="left" w:pos="827"/>
              </w:tabs>
              <w:ind w:left="0" w:right="101"/>
              <w:jc w:val="both"/>
            </w:pPr>
            <w:r>
              <w:t xml:space="preserve">En el caso eventual que alguno de los funcionarios individualizados no pudiera asumir sus funciones como miembro de la respectiva comisión, se nombrará en su reemplazo a: </w:t>
            </w:r>
          </w:p>
          <w:p w14:paraId="67643B06" w14:textId="77777777" w:rsidR="00161244" w:rsidRDefault="00161244" w:rsidP="00161244">
            <w:pPr>
              <w:pStyle w:val="TableParagraph"/>
              <w:tabs>
                <w:tab w:val="left" w:pos="827"/>
              </w:tabs>
              <w:ind w:left="0" w:right="101"/>
              <w:jc w:val="both"/>
            </w:pPr>
          </w:p>
          <w:p w14:paraId="2E5FE6E0" w14:textId="6FCB31E6" w:rsidR="00161244" w:rsidRPr="00A646B1" w:rsidRDefault="00161244" w:rsidP="00161244">
            <w:pPr>
              <w:pStyle w:val="TableParagraph"/>
              <w:tabs>
                <w:tab w:val="left" w:pos="827"/>
              </w:tabs>
              <w:ind w:left="0" w:right="101"/>
              <w:jc w:val="both"/>
              <w:rPr>
                <w:color w:val="FF0000"/>
              </w:rPr>
            </w:pPr>
            <w:r w:rsidRPr="00A646B1">
              <w:rPr>
                <w:color w:val="FF0000"/>
              </w:rPr>
              <w:t xml:space="preserve">- </w:t>
            </w:r>
            <w:r w:rsidR="00E91E70">
              <w:rPr>
                <w:color w:val="FF0000"/>
              </w:rPr>
              <w:t>Gillian Gutierrez, Analista de Administración y Finanzas</w:t>
            </w:r>
          </w:p>
          <w:p w14:paraId="2B69CD22" w14:textId="739BEA94" w:rsidR="00E91E70" w:rsidRPr="00A646B1" w:rsidRDefault="00161244" w:rsidP="00E91E70">
            <w:pPr>
              <w:pStyle w:val="TableParagraph"/>
              <w:tabs>
                <w:tab w:val="left" w:pos="827"/>
              </w:tabs>
              <w:ind w:left="0" w:right="101"/>
              <w:jc w:val="both"/>
              <w:rPr>
                <w:color w:val="FF0000"/>
              </w:rPr>
            </w:pPr>
            <w:r w:rsidRPr="00A646B1">
              <w:rPr>
                <w:color w:val="FF0000"/>
              </w:rPr>
              <w:t>-</w:t>
            </w:r>
            <w:r w:rsidR="00E91E70">
              <w:rPr>
                <w:color w:val="FF0000"/>
              </w:rPr>
              <w:t xml:space="preserve"> Isabel Godoy, Analista de Servicio a Personas</w:t>
            </w:r>
          </w:p>
          <w:p w14:paraId="55BB2221" w14:textId="6D025C22" w:rsidR="00161244" w:rsidRPr="00A646B1" w:rsidRDefault="00161244" w:rsidP="00161244">
            <w:pPr>
              <w:pStyle w:val="TableParagraph"/>
              <w:tabs>
                <w:tab w:val="left" w:pos="827"/>
              </w:tabs>
              <w:ind w:left="0" w:right="101"/>
              <w:jc w:val="both"/>
              <w:rPr>
                <w:rFonts w:asciiTheme="minorHAnsi" w:hAnsiTheme="minorHAnsi" w:cstheme="minorHAnsi"/>
                <w:color w:val="FF0000"/>
              </w:rPr>
            </w:pPr>
          </w:p>
          <w:p w14:paraId="1B4058A5" w14:textId="781D6F18" w:rsidR="00E837ED" w:rsidRDefault="00E837ED" w:rsidP="00184394">
            <w:pPr>
              <w:pStyle w:val="TableParagraph"/>
              <w:tabs>
                <w:tab w:val="left" w:pos="827"/>
              </w:tabs>
              <w:ind w:left="0" w:right="101"/>
              <w:rPr>
                <w:rFonts w:asciiTheme="minorHAnsi" w:hAnsiTheme="minorHAnsi" w:cstheme="minorHAnsi"/>
              </w:rPr>
            </w:pPr>
          </w:p>
          <w:p w14:paraId="40D9F033" w14:textId="77777777" w:rsidR="00706512" w:rsidRPr="003D5C3A" w:rsidRDefault="00706512" w:rsidP="00184394">
            <w:pPr>
              <w:pStyle w:val="TableParagraph"/>
              <w:tabs>
                <w:tab w:val="left" w:pos="827"/>
              </w:tabs>
              <w:ind w:left="0" w:right="101"/>
              <w:rPr>
                <w:rFonts w:asciiTheme="minorHAnsi" w:hAnsiTheme="minorHAnsi" w:cstheme="minorHAnsi"/>
              </w:rPr>
            </w:pPr>
          </w:p>
          <w:p w14:paraId="0B004221" w14:textId="77777777" w:rsidR="00F4239F" w:rsidRPr="003D5C3A" w:rsidRDefault="00F4239F" w:rsidP="00184394">
            <w:pPr>
              <w:rPr>
                <w:rFonts w:cstheme="minorHAnsi"/>
              </w:rPr>
            </w:pPr>
          </w:p>
        </w:tc>
      </w:tr>
    </w:tbl>
    <w:p w14:paraId="6BAAE86D" w14:textId="77777777" w:rsidR="005778A0" w:rsidRPr="003D5C3A" w:rsidRDefault="005778A0" w:rsidP="00F4239F">
      <w:pPr>
        <w:rPr>
          <w:rFonts w:cstheme="minorHAnsi"/>
          <w:b/>
        </w:rPr>
      </w:pPr>
    </w:p>
    <w:p w14:paraId="16A38081" w14:textId="77777777" w:rsidR="00B16300" w:rsidRPr="003D5C3A" w:rsidRDefault="00B16300" w:rsidP="00B16300">
      <w:pPr>
        <w:pStyle w:val="Textoindependiente"/>
        <w:numPr>
          <w:ilvl w:val="0"/>
          <w:numId w:val="3"/>
        </w:numPr>
        <w:tabs>
          <w:tab w:val="left" w:pos="2198"/>
          <w:tab w:val="left" w:pos="4856"/>
          <w:tab w:val="left" w:pos="7309"/>
          <w:tab w:val="left" w:pos="8789"/>
        </w:tabs>
        <w:spacing w:before="1" w:line="276" w:lineRule="auto"/>
        <w:ind w:right="179"/>
        <w:jc w:val="both"/>
        <w:rPr>
          <w:rFonts w:asciiTheme="minorHAnsi" w:hAnsiTheme="minorHAnsi" w:cstheme="minorHAnsi"/>
          <w:b/>
          <w:sz w:val="22"/>
          <w:szCs w:val="22"/>
        </w:rPr>
      </w:pPr>
      <w:r w:rsidRPr="003D5C3A">
        <w:rPr>
          <w:rFonts w:asciiTheme="minorHAnsi" w:hAnsiTheme="minorHAnsi" w:cstheme="minorHAnsi"/>
          <w:b/>
          <w:sz w:val="22"/>
          <w:szCs w:val="22"/>
        </w:rPr>
        <w:t>ESTABLECIMIENTO DE MULTAS Y GARANTÍAS; Y PROHIBICIÓN DE CESIÓN DEL CONTRATO</w:t>
      </w:r>
    </w:p>
    <w:p w14:paraId="1985A5B7" w14:textId="77777777" w:rsidR="005E1FE4" w:rsidRPr="003D5C3A" w:rsidRDefault="005E1FE4" w:rsidP="005E1FE4">
      <w:pPr>
        <w:pStyle w:val="Textoindependiente"/>
        <w:tabs>
          <w:tab w:val="left" w:pos="2198"/>
          <w:tab w:val="left" w:pos="4856"/>
          <w:tab w:val="left" w:pos="7309"/>
          <w:tab w:val="left" w:pos="8789"/>
        </w:tabs>
        <w:spacing w:before="1" w:line="276" w:lineRule="auto"/>
        <w:ind w:right="179"/>
        <w:jc w:val="both"/>
        <w:rPr>
          <w:rFonts w:asciiTheme="minorHAnsi" w:hAnsiTheme="minorHAnsi" w:cstheme="minorHAnsi"/>
          <w:b/>
          <w:sz w:val="22"/>
          <w:szCs w:val="22"/>
        </w:rPr>
      </w:pPr>
    </w:p>
    <w:tbl>
      <w:tblPr>
        <w:tblStyle w:val="Tablaconcuadrcula"/>
        <w:tblW w:w="0" w:type="auto"/>
        <w:tblLook w:val="04A0" w:firstRow="1" w:lastRow="0" w:firstColumn="1" w:lastColumn="0" w:noHBand="0" w:noVBand="1"/>
      </w:tblPr>
      <w:tblGrid>
        <w:gridCol w:w="2263"/>
        <w:gridCol w:w="6565"/>
      </w:tblGrid>
      <w:tr w:rsidR="005E1FE4" w:rsidRPr="003D5C3A" w14:paraId="401B15EE" w14:textId="77777777" w:rsidTr="005778A0">
        <w:tc>
          <w:tcPr>
            <w:tcW w:w="2263" w:type="dxa"/>
            <w:shd w:val="clear" w:color="auto" w:fill="DBDBDB" w:themeFill="accent3" w:themeFillTint="66"/>
          </w:tcPr>
          <w:p w14:paraId="37331095" w14:textId="77777777" w:rsidR="005E1FE4" w:rsidRPr="003D5C3A" w:rsidRDefault="005E1FE4" w:rsidP="005E1FE4">
            <w:pPr>
              <w:pStyle w:val="Textoindependiente"/>
              <w:tabs>
                <w:tab w:val="left" w:pos="2198"/>
                <w:tab w:val="left" w:pos="4856"/>
                <w:tab w:val="left" w:pos="7309"/>
                <w:tab w:val="left" w:pos="8789"/>
              </w:tabs>
              <w:spacing w:before="1" w:line="276" w:lineRule="auto"/>
              <w:ind w:right="179"/>
              <w:jc w:val="both"/>
              <w:rPr>
                <w:rFonts w:asciiTheme="minorHAnsi" w:hAnsiTheme="minorHAnsi" w:cstheme="minorHAnsi"/>
                <w:b/>
                <w:sz w:val="22"/>
                <w:szCs w:val="22"/>
              </w:rPr>
            </w:pPr>
            <w:r w:rsidRPr="003D5C3A">
              <w:rPr>
                <w:rFonts w:asciiTheme="minorHAnsi" w:hAnsiTheme="minorHAnsi" w:cstheme="minorHAnsi"/>
                <w:b/>
                <w:sz w:val="22"/>
                <w:szCs w:val="22"/>
              </w:rPr>
              <w:t>Multas por día de atraso</w:t>
            </w:r>
          </w:p>
          <w:p w14:paraId="3D0FF953" w14:textId="77777777" w:rsidR="00584E91" w:rsidRPr="003D5C3A" w:rsidRDefault="00584E91" w:rsidP="005E1FE4">
            <w:pPr>
              <w:pStyle w:val="Textoindependiente"/>
              <w:tabs>
                <w:tab w:val="left" w:pos="2198"/>
                <w:tab w:val="left" w:pos="4856"/>
                <w:tab w:val="left" w:pos="7309"/>
                <w:tab w:val="left" w:pos="8789"/>
              </w:tabs>
              <w:spacing w:before="1" w:line="276" w:lineRule="auto"/>
              <w:ind w:right="179"/>
              <w:jc w:val="both"/>
              <w:rPr>
                <w:rFonts w:asciiTheme="minorHAnsi" w:hAnsiTheme="minorHAnsi" w:cstheme="minorHAnsi"/>
                <w:b/>
                <w:sz w:val="22"/>
                <w:szCs w:val="22"/>
              </w:rPr>
            </w:pPr>
          </w:p>
        </w:tc>
        <w:tc>
          <w:tcPr>
            <w:tcW w:w="6565" w:type="dxa"/>
          </w:tcPr>
          <w:p w14:paraId="0BC78968" w14:textId="77777777" w:rsidR="008E6AED" w:rsidRDefault="008E6AED" w:rsidP="00F4239F">
            <w:pPr>
              <w:pStyle w:val="Default"/>
              <w:jc w:val="both"/>
            </w:pPr>
            <w:r>
              <w:t xml:space="preserve">De acuerdo a lo establecido en el punto 10.15 del convenio marco, Fundación Integra estará facultado para aplicar multas por las causales que a continuación se señalan: </w:t>
            </w:r>
          </w:p>
          <w:p w14:paraId="714A25E2" w14:textId="77777777" w:rsidR="008E6AED" w:rsidRDefault="008E6AED" w:rsidP="00F4239F">
            <w:pPr>
              <w:pStyle w:val="Default"/>
              <w:jc w:val="both"/>
            </w:pPr>
          </w:p>
          <w:p w14:paraId="396D99B6" w14:textId="38005B29" w:rsidR="008E6AED" w:rsidRDefault="008E6AED" w:rsidP="008E6AED">
            <w:pPr>
              <w:pStyle w:val="Default"/>
              <w:numPr>
                <w:ilvl w:val="0"/>
                <w:numId w:val="37"/>
              </w:numPr>
              <w:jc w:val="both"/>
            </w:pPr>
            <w:r>
              <w:t>Estas se aplicarán por cada día hábil de atraso respecto a la fecha de entrega ofertada y/o acordada en la orden de compra (OC) que contiene los productos que se entregan con atraso. Se calculará como un 0,5% diario del valor total de los productos que se entreguen con atraso, sea este retraso para la totalidad de esos productos o para parte de ellos. Esta multa tendrá un tope de aplicación de 30 días, es decir, podrá ser por hasta el 15% del valor total de los productos que se vean afectos al retraso.</w:t>
            </w:r>
          </w:p>
          <w:p w14:paraId="00B60E1D" w14:textId="77777777" w:rsidR="008E6AED" w:rsidRDefault="008E6AED" w:rsidP="008E6AED">
            <w:pPr>
              <w:pStyle w:val="Default"/>
              <w:ind w:left="1080"/>
              <w:jc w:val="both"/>
            </w:pPr>
          </w:p>
          <w:p w14:paraId="46E7FCC0" w14:textId="77777777" w:rsidR="008E6AED" w:rsidRDefault="008E6AED" w:rsidP="008E6AED">
            <w:pPr>
              <w:pStyle w:val="Default"/>
              <w:jc w:val="both"/>
            </w:pPr>
            <w:r>
              <w:t>En caso de que se supere los 45 días de atraso, se entenderá que se ha incurrido en un incumplimiento grave, por lo que procederá por parte de la entidad compradora la aplicación de la medida de término anticipado del respectivo contrato o acuerdo complementario suscrito con el proveedor incumplidor. En los casos que el proveedor no acepte o no realice alguna acción sobre la orden de compra, Fundación Integra podrá solicitar su rechazo, entendiéndose definitivamente rechazada transcurridas 24 horas desde dicha solicitud.</w:t>
            </w:r>
          </w:p>
          <w:p w14:paraId="1BD953DC" w14:textId="77777777" w:rsidR="008E6AED" w:rsidRDefault="008E6AED" w:rsidP="008E6AED">
            <w:pPr>
              <w:pStyle w:val="Default"/>
              <w:jc w:val="both"/>
            </w:pPr>
          </w:p>
          <w:p w14:paraId="2B47BACE" w14:textId="77777777" w:rsidR="00F4239F" w:rsidRPr="008E6AED" w:rsidRDefault="008E6AED" w:rsidP="008E6AED">
            <w:pPr>
              <w:pStyle w:val="Default"/>
              <w:numPr>
                <w:ilvl w:val="0"/>
                <w:numId w:val="37"/>
              </w:numPr>
              <w:jc w:val="both"/>
              <w:rPr>
                <w:rFonts w:asciiTheme="minorHAnsi" w:eastAsia="Calibri" w:hAnsiTheme="minorHAnsi" w:cstheme="minorHAnsi"/>
                <w:color w:val="auto"/>
                <w:sz w:val="22"/>
                <w:szCs w:val="22"/>
                <w:lang w:val="es-ES" w:eastAsia="es-ES" w:bidi="es-ES"/>
              </w:rPr>
            </w:pPr>
            <w:r>
              <w:t xml:space="preserve"> Si el proveedor entregara productos dañados, no rotulados, o que no correspondan a los productos ofertados, sin autorización previa de la contraparte técnica de Integra, o que no cumplieran con la fecha de vencimiento mínimo requerida, la Fundación aplicará una multa de 1 UTM (una Unidad Tributaria Mensual) por cada entrega, sin perjuicio de la obligación del Proveedor de retirar los productos que no correspondan, debiendo subsanarlo y entregar los bienes, de acuerdo a lo ofertado y exigido en las bases técnicas en un plazo de 10 días hábiles desde comunicado el hecho por parte de la contraparte técnica del contrato. De no producirse el cambio de los productos solicitado, en el plazo dispuesto, la Fundación aplicará una nueva multa de 10 UTM y se pondrá adicionalmente término anticipado por incumplimiento grave de las obligaciones del mismo.</w:t>
            </w:r>
          </w:p>
          <w:p w14:paraId="44131453" w14:textId="77777777" w:rsidR="008E6AED" w:rsidRDefault="008E6AED" w:rsidP="008E6AED">
            <w:pPr>
              <w:pStyle w:val="Default"/>
              <w:jc w:val="both"/>
            </w:pPr>
          </w:p>
          <w:p w14:paraId="51D3A984" w14:textId="2927F8C0" w:rsidR="008E6AED" w:rsidRPr="003D5C3A" w:rsidRDefault="008E6AED" w:rsidP="008E6AED">
            <w:pPr>
              <w:pStyle w:val="Default"/>
              <w:numPr>
                <w:ilvl w:val="0"/>
                <w:numId w:val="37"/>
              </w:numPr>
              <w:jc w:val="both"/>
              <w:rPr>
                <w:rFonts w:asciiTheme="minorHAnsi" w:eastAsia="Calibri" w:hAnsiTheme="minorHAnsi" w:cstheme="minorHAnsi"/>
                <w:color w:val="auto"/>
                <w:sz w:val="22"/>
                <w:szCs w:val="22"/>
                <w:lang w:val="es-ES" w:eastAsia="es-ES" w:bidi="es-ES"/>
              </w:rPr>
            </w:pPr>
            <w:r>
              <w:t xml:space="preserve"> Si el Proveedor entrega productos diferentes a los que hubiera ofertado y no lo corrigiera dentro del plazo de entrega establecido en las bases técnicas u orden de compra, la Fundación aplicará una multa equivalente a U.F. 20 (veinte Unidades de Fomento), por cada producto, sin perjuicio de la configuración eventual de una causal de término anticipado de contrato de no cumplir dentro del plazo máximo indicado.</w:t>
            </w:r>
          </w:p>
        </w:tc>
      </w:tr>
      <w:tr w:rsidR="007D00C0" w:rsidRPr="003D5C3A" w14:paraId="57EA77F7" w14:textId="77777777" w:rsidTr="005778A0">
        <w:tc>
          <w:tcPr>
            <w:tcW w:w="2263" w:type="dxa"/>
            <w:shd w:val="clear" w:color="auto" w:fill="DBDBDB" w:themeFill="accent3" w:themeFillTint="66"/>
          </w:tcPr>
          <w:p w14:paraId="6A25114B" w14:textId="77777777" w:rsidR="007D00C0" w:rsidRPr="003D5C3A" w:rsidRDefault="007D00C0" w:rsidP="007D00C0">
            <w:pPr>
              <w:pStyle w:val="Textoindependiente"/>
              <w:tabs>
                <w:tab w:val="left" w:pos="2198"/>
                <w:tab w:val="left" w:pos="4856"/>
                <w:tab w:val="left" w:pos="7309"/>
                <w:tab w:val="left" w:pos="8789"/>
              </w:tabs>
              <w:spacing w:before="1" w:line="276" w:lineRule="auto"/>
              <w:ind w:right="179"/>
              <w:jc w:val="both"/>
              <w:rPr>
                <w:rFonts w:asciiTheme="minorHAnsi" w:hAnsiTheme="minorHAnsi" w:cstheme="minorHAnsi"/>
                <w:b/>
                <w:sz w:val="22"/>
                <w:szCs w:val="22"/>
              </w:rPr>
            </w:pPr>
            <w:r w:rsidRPr="003D5C3A">
              <w:rPr>
                <w:rFonts w:asciiTheme="minorHAnsi" w:hAnsiTheme="minorHAnsi" w:cstheme="minorHAnsi"/>
                <w:b/>
                <w:sz w:val="22"/>
                <w:szCs w:val="22"/>
              </w:rPr>
              <w:t>Garantía de fiel cumplimiento del contrato</w:t>
            </w:r>
          </w:p>
          <w:p w14:paraId="2B154F2D" w14:textId="77777777" w:rsidR="007D00C0" w:rsidRPr="003D5C3A" w:rsidRDefault="007D00C0" w:rsidP="007D00C0">
            <w:pPr>
              <w:pStyle w:val="Textoindependiente"/>
              <w:tabs>
                <w:tab w:val="left" w:pos="2198"/>
                <w:tab w:val="left" w:pos="4856"/>
                <w:tab w:val="left" w:pos="7309"/>
                <w:tab w:val="left" w:pos="8789"/>
              </w:tabs>
              <w:spacing w:before="1" w:line="276" w:lineRule="auto"/>
              <w:ind w:right="179"/>
              <w:jc w:val="both"/>
              <w:rPr>
                <w:rFonts w:asciiTheme="minorHAnsi" w:hAnsiTheme="minorHAnsi" w:cstheme="minorHAnsi"/>
                <w:b/>
                <w:sz w:val="22"/>
                <w:szCs w:val="22"/>
              </w:rPr>
            </w:pPr>
          </w:p>
        </w:tc>
        <w:tc>
          <w:tcPr>
            <w:tcW w:w="6565" w:type="dxa"/>
          </w:tcPr>
          <w:p w14:paraId="6B8B3E85" w14:textId="77777777" w:rsidR="007D00C0" w:rsidRPr="003D5C3A" w:rsidRDefault="00F4239F" w:rsidP="0022538D">
            <w:pPr>
              <w:pStyle w:val="Textoindependiente"/>
              <w:tabs>
                <w:tab w:val="left" w:pos="2198"/>
                <w:tab w:val="left" w:pos="4856"/>
                <w:tab w:val="left" w:pos="7309"/>
                <w:tab w:val="left" w:pos="8789"/>
              </w:tabs>
              <w:spacing w:before="1" w:line="276" w:lineRule="auto"/>
              <w:ind w:right="179"/>
              <w:jc w:val="both"/>
              <w:rPr>
                <w:rFonts w:asciiTheme="minorHAnsi" w:hAnsiTheme="minorHAnsi" w:cstheme="minorHAnsi"/>
                <w:sz w:val="22"/>
                <w:szCs w:val="22"/>
              </w:rPr>
            </w:pPr>
            <w:r w:rsidRPr="003D5C3A">
              <w:rPr>
                <w:rFonts w:asciiTheme="minorHAnsi" w:hAnsiTheme="minorHAnsi" w:cstheme="minorHAnsi"/>
                <w:sz w:val="22"/>
                <w:szCs w:val="22"/>
              </w:rPr>
              <w:t xml:space="preserve">Para la totalidad de los ítems, </w:t>
            </w:r>
            <w:r w:rsidR="00376C79" w:rsidRPr="003D5C3A">
              <w:rPr>
                <w:rFonts w:asciiTheme="minorHAnsi" w:hAnsiTheme="minorHAnsi" w:cstheme="minorHAnsi"/>
                <w:sz w:val="22"/>
                <w:szCs w:val="22"/>
              </w:rPr>
              <w:t>se solicita garantía mínima de 1</w:t>
            </w:r>
            <w:r w:rsidRPr="003D5C3A">
              <w:rPr>
                <w:rFonts w:asciiTheme="minorHAnsi" w:hAnsiTheme="minorHAnsi" w:cstheme="minorHAnsi"/>
                <w:sz w:val="22"/>
                <w:szCs w:val="22"/>
              </w:rPr>
              <w:t xml:space="preserve"> meses.</w:t>
            </w:r>
          </w:p>
        </w:tc>
      </w:tr>
      <w:tr w:rsidR="007D00C0" w:rsidRPr="003D5C3A" w14:paraId="04653D6B" w14:textId="77777777" w:rsidTr="005778A0">
        <w:tc>
          <w:tcPr>
            <w:tcW w:w="2263" w:type="dxa"/>
            <w:shd w:val="clear" w:color="auto" w:fill="DBDBDB" w:themeFill="accent3" w:themeFillTint="66"/>
          </w:tcPr>
          <w:p w14:paraId="59091E1D" w14:textId="77777777" w:rsidR="007D00C0" w:rsidRPr="003D5C3A" w:rsidRDefault="007D00C0" w:rsidP="007D00C0">
            <w:pPr>
              <w:pStyle w:val="Textoindependiente"/>
              <w:tabs>
                <w:tab w:val="left" w:pos="2198"/>
                <w:tab w:val="left" w:pos="4856"/>
                <w:tab w:val="left" w:pos="7309"/>
                <w:tab w:val="left" w:pos="8789"/>
              </w:tabs>
              <w:spacing w:before="1" w:line="276" w:lineRule="auto"/>
              <w:ind w:right="179"/>
              <w:jc w:val="both"/>
              <w:rPr>
                <w:rFonts w:asciiTheme="minorHAnsi" w:hAnsiTheme="minorHAnsi" w:cstheme="minorHAnsi"/>
                <w:b/>
                <w:sz w:val="22"/>
                <w:szCs w:val="22"/>
              </w:rPr>
            </w:pPr>
            <w:r w:rsidRPr="003D5C3A">
              <w:rPr>
                <w:rFonts w:asciiTheme="minorHAnsi" w:hAnsiTheme="minorHAnsi" w:cstheme="minorHAnsi"/>
                <w:b/>
                <w:sz w:val="22"/>
                <w:szCs w:val="22"/>
              </w:rPr>
              <w:t>Cesión del contrato</w:t>
            </w:r>
          </w:p>
        </w:tc>
        <w:tc>
          <w:tcPr>
            <w:tcW w:w="6565" w:type="dxa"/>
          </w:tcPr>
          <w:p w14:paraId="4DD52124" w14:textId="77777777" w:rsidR="007D00C0" w:rsidRPr="003D5C3A" w:rsidRDefault="00F45125" w:rsidP="007D00C0">
            <w:pPr>
              <w:pStyle w:val="Textoindependiente"/>
              <w:tabs>
                <w:tab w:val="left" w:pos="2198"/>
                <w:tab w:val="left" w:pos="4856"/>
                <w:tab w:val="left" w:pos="7309"/>
                <w:tab w:val="left" w:pos="8789"/>
              </w:tabs>
              <w:spacing w:before="1"/>
              <w:ind w:right="179"/>
              <w:jc w:val="both"/>
              <w:rPr>
                <w:rFonts w:asciiTheme="minorHAnsi" w:hAnsiTheme="minorHAnsi" w:cstheme="minorHAnsi"/>
                <w:sz w:val="22"/>
                <w:szCs w:val="22"/>
              </w:rPr>
            </w:pPr>
            <w:r w:rsidRPr="003D5C3A">
              <w:rPr>
                <w:rFonts w:asciiTheme="minorHAnsi" w:hAnsiTheme="minorHAnsi" w:cstheme="minorHAnsi"/>
                <w:sz w:val="22"/>
                <w:szCs w:val="22"/>
              </w:rPr>
              <w:t>NO APLICA</w:t>
            </w:r>
          </w:p>
        </w:tc>
      </w:tr>
    </w:tbl>
    <w:p w14:paraId="3AF1F575" w14:textId="77777777" w:rsidR="007D7CB7" w:rsidRPr="003D5C3A" w:rsidRDefault="007D7CB7" w:rsidP="005F560E">
      <w:pPr>
        <w:rPr>
          <w:rFonts w:cstheme="minorHAnsi"/>
          <w:b/>
        </w:rPr>
      </w:pPr>
    </w:p>
    <w:p w14:paraId="53CC3BB1" w14:textId="77777777" w:rsidR="00701F9E" w:rsidRPr="003D5C3A" w:rsidRDefault="00521484" w:rsidP="00F71ADA">
      <w:pPr>
        <w:pStyle w:val="Prrafodelista"/>
        <w:numPr>
          <w:ilvl w:val="0"/>
          <w:numId w:val="3"/>
        </w:numPr>
        <w:rPr>
          <w:rFonts w:cstheme="minorHAnsi"/>
          <w:b/>
        </w:rPr>
      </w:pPr>
      <w:r w:rsidRPr="003D5C3A">
        <w:rPr>
          <w:rFonts w:cstheme="minorHAnsi"/>
          <w:b/>
        </w:rPr>
        <w:t xml:space="preserve">EN RELACIÓN AL </w:t>
      </w:r>
      <w:r w:rsidR="00F71ADA" w:rsidRPr="003D5C3A">
        <w:rPr>
          <w:rFonts w:cstheme="minorHAnsi"/>
          <w:b/>
        </w:rPr>
        <w:t>PAGO</w:t>
      </w:r>
    </w:p>
    <w:tbl>
      <w:tblPr>
        <w:tblStyle w:val="Tablaconcuadrcula"/>
        <w:tblW w:w="0" w:type="auto"/>
        <w:tblLook w:val="04A0" w:firstRow="1" w:lastRow="0" w:firstColumn="1" w:lastColumn="0" w:noHBand="0" w:noVBand="1"/>
      </w:tblPr>
      <w:tblGrid>
        <w:gridCol w:w="2122"/>
        <w:gridCol w:w="6706"/>
      </w:tblGrid>
      <w:tr w:rsidR="00F71ADA" w:rsidRPr="003D5C3A" w14:paraId="29C582F5" w14:textId="77777777" w:rsidTr="005778A0">
        <w:tc>
          <w:tcPr>
            <w:tcW w:w="2122" w:type="dxa"/>
            <w:shd w:val="clear" w:color="auto" w:fill="DBDBDB" w:themeFill="accent3" w:themeFillTint="66"/>
          </w:tcPr>
          <w:p w14:paraId="5D1AD56F" w14:textId="77777777" w:rsidR="00521484" w:rsidRPr="003D5C3A" w:rsidRDefault="00521484" w:rsidP="00F71ADA">
            <w:pPr>
              <w:rPr>
                <w:rFonts w:cstheme="minorHAnsi"/>
                <w:b/>
              </w:rPr>
            </w:pPr>
            <w:r w:rsidRPr="003D5C3A">
              <w:rPr>
                <w:rFonts w:cstheme="minorHAnsi"/>
                <w:b/>
              </w:rPr>
              <w:t>Requisitos para el pago</w:t>
            </w:r>
          </w:p>
        </w:tc>
        <w:tc>
          <w:tcPr>
            <w:tcW w:w="6706" w:type="dxa"/>
          </w:tcPr>
          <w:p w14:paraId="697ADEE2" w14:textId="77777777" w:rsidR="00F71ADA" w:rsidRPr="003D5C3A" w:rsidRDefault="00F45125" w:rsidP="00E233D0">
            <w:pPr>
              <w:pStyle w:val="Prrafodelista"/>
              <w:numPr>
                <w:ilvl w:val="0"/>
                <w:numId w:val="4"/>
              </w:numPr>
              <w:rPr>
                <w:rFonts w:cstheme="minorHAnsi"/>
                <w:b/>
              </w:rPr>
            </w:pPr>
            <w:r w:rsidRPr="003D5C3A">
              <w:rPr>
                <w:rFonts w:cstheme="minorHAnsi"/>
                <w:b/>
              </w:rPr>
              <w:t>Entrega totalidad de los productos.</w:t>
            </w:r>
          </w:p>
        </w:tc>
      </w:tr>
      <w:tr w:rsidR="00F71ADA" w:rsidRPr="003D5C3A" w14:paraId="59D54BBB" w14:textId="77777777" w:rsidTr="005778A0">
        <w:tc>
          <w:tcPr>
            <w:tcW w:w="2122" w:type="dxa"/>
            <w:shd w:val="clear" w:color="auto" w:fill="DBDBDB" w:themeFill="accent3" w:themeFillTint="66"/>
          </w:tcPr>
          <w:p w14:paraId="193DB857" w14:textId="77777777" w:rsidR="00F71ADA" w:rsidRPr="003D5C3A" w:rsidRDefault="00521484" w:rsidP="00F71ADA">
            <w:pPr>
              <w:rPr>
                <w:rFonts w:cstheme="minorHAnsi"/>
                <w:b/>
              </w:rPr>
            </w:pPr>
            <w:r w:rsidRPr="003D5C3A">
              <w:rPr>
                <w:rFonts w:cstheme="minorHAnsi"/>
                <w:b/>
              </w:rPr>
              <w:t>Forma de pago</w:t>
            </w:r>
          </w:p>
          <w:p w14:paraId="6FD59215" w14:textId="77777777" w:rsidR="00521484" w:rsidRPr="003D5C3A" w:rsidRDefault="00521484" w:rsidP="00F71ADA">
            <w:pPr>
              <w:rPr>
                <w:rFonts w:cstheme="minorHAnsi"/>
                <w:b/>
              </w:rPr>
            </w:pPr>
          </w:p>
        </w:tc>
        <w:tc>
          <w:tcPr>
            <w:tcW w:w="6706" w:type="dxa"/>
          </w:tcPr>
          <w:p w14:paraId="6F521D79" w14:textId="77777777" w:rsidR="00F71ADA" w:rsidRPr="003D5C3A" w:rsidRDefault="00F45125" w:rsidP="00C81F64">
            <w:pPr>
              <w:pStyle w:val="Prrafodelista"/>
              <w:numPr>
                <w:ilvl w:val="0"/>
                <w:numId w:val="4"/>
              </w:numPr>
              <w:rPr>
                <w:rFonts w:cstheme="minorHAnsi"/>
                <w:b/>
              </w:rPr>
            </w:pPr>
            <w:r w:rsidRPr="003D5C3A">
              <w:rPr>
                <w:rFonts w:cstheme="minorHAnsi"/>
                <w:b/>
              </w:rPr>
              <w:t>30 DIAS.</w:t>
            </w:r>
            <w:r w:rsidR="00C81F64" w:rsidRPr="003D5C3A">
              <w:rPr>
                <w:rFonts w:cstheme="minorHAnsi"/>
                <w:b/>
              </w:rPr>
              <w:t xml:space="preserve"> </w:t>
            </w:r>
          </w:p>
          <w:p w14:paraId="3C418FE3" w14:textId="77777777" w:rsidR="005D344F" w:rsidRPr="003D5C3A" w:rsidRDefault="005D344F" w:rsidP="005D344F">
            <w:pPr>
              <w:jc w:val="both"/>
              <w:rPr>
                <w:rFonts w:cstheme="minorHAnsi"/>
                <w:color w:val="595959" w:themeColor="text1" w:themeTint="A6"/>
              </w:rPr>
            </w:pPr>
            <w:r w:rsidRPr="003D5C3A">
              <w:rPr>
                <w:rFonts w:cstheme="minorHAnsi"/>
                <w:color w:val="595959" w:themeColor="text1" w:themeTint="A6"/>
              </w:rPr>
              <w:t>Una vez entregados los productos o servicios, deben facturar de acuerdo a los valores indicados en su cotización, ingresando en el campo de referencia de la factura, el número de la OC, y el número de la HES (N° Recepción Conforme Servicios) o HEP (N° Recepción Conforme de Productos) según corresponda.</w:t>
            </w:r>
          </w:p>
          <w:p w14:paraId="3A39C4B7" w14:textId="77777777" w:rsidR="005D344F" w:rsidRPr="003D5C3A" w:rsidRDefault="005D344F" w:rsidP="005D344F">
            <w:pPr>
              <w:jc w:val="both"/>
              <w:rPr>
                <w:rFonts w:cstheme="minorHAnsi"/>
                <w:color w:val="595959" w:themeColor="text1" w:themeTint="A6"/>
              </w:rPr>
            </w:pPr>
          </w:p>
          <w:p w14:paraId="553C84BC" w14:textId="77777777" w:rsidR="005D344F" w:rsidRPr="003D5C3A" w:rsidRDefault="005D344F" w:rsidP="005D344F">
            <w:pPr>
              <w:jc w:val="both"/>
              <w:rPr>
                <w:rFonts w:cstheme="minorHAnsi"/>
                <w:b/>
                <w:color w:val="595959" w:themeColor="text1" w:themeTint="A6"/>
              </w:rPr>
            </w:pPr>
            <w:r w:rsidRPr="003D5C3A">
              <w:rPr>
                <w:rFonts w:cstheme="minorHAnsi"/>
                <w:b/>
                <w:color w:val="595959" w:themeColor="text1" w:themeTint="A6"/>
              </w:rPr>
              <w:t xml:space="preserve">- De acuerdo a la inscripción de Fundación Integra a Facturación Electrónica, se solicita a todos los proveedores de Integra tener presente la casilla de intercambio y formato en la emisión de documentos tributarios electrónicos, es de suma importancia tener en consideración los puntos que a continuación se indican: </w:t>
            </w:r>
          </w:p>
          <w:p w14:paraId="0DBCFB7D" w14:textId="77777777" w:rsidR="005D344F" w:rsidRPr="003D5C3A" w:rsidRDefault="005D344F" w:rsidP="005D344F">
            <w:pPr>
              <w:jc w:val="both"/>
              <w:rPr>
                <w:rFonts w:cstheme="minorHAnsi"/>
                <w:b/>
                <w:color w:val="595959" w:themeColor="text1" w:themeTint="A6"/>
              </w:rPr>
            </w:pPr>
          </w:p>
          <w:p w14:paraId="2608A010" w14:textId="4D9FF15E" w:rsidR="005D344F" w:rsidRPr="003D5C3A" w:rsidRDefault="005D344F" w:rsidP="005D344F">
            <w:pPr>
              <w:pStyle w:val="Prrafodelista"/>
              <w:numPr>
                <w:ilvl w:val="0"/>
                <w:numId w:val="19"/>
              </w:numPr>
              <w:jc w:val="both"/>
              <w:rPr>
                <w:rStyle w:val="Hipervnculo"/>
                <w:rFonts w:cstheme="minorHAnsi"/>
                <w:b/>
                <w:color w:val="595959" w:themeColor="text1" w:themeTint="A6"/>
              </w:rPr>
            </w:pPr>
            <w:r w:rsidRPr="003D5C3A">
              <w:rPr>
                <w:rFonts w:cstheme="minorHAnsi"/>
                <w:color w:val="595959" w:themeColor="text1" w:themeTint="A6"/>
              </w:rPr>
              <w:t xml:space="preserve">Enviar documentos tributarios electrónicos a la casilla de intercambio de Fundación Integra, correo electrónico </w:t>
            </w:r>
            <w:hyperlink r:id="rId17" w:history="1">
              <w:r w:rsidRPr="003D5C3A">
                <w:rPr>
                  <w:rStyle w:val="Hipervnculo"/>
                  <w:rFonts w:cstheme="minorHAnsi"/>
                  <w:lang w:eastAsia="es-CL"/>
                </w:rPr>
                <w:t>sii@integra.cl</w:t>
              </w:r>
            </w:hyperlink>
            <w:r w:rsidRPr="003D5C3A">
              <w:rPr>
                <w:rFonts w:cstheme="minorHAnsi"/>
                <w:b/>
                <w:bCs/>
                <w:color w:val="000000"/>
                <w:lang w:eastAsia="es-CL"/>
              </w:rPr>
              <w:t xml:space="preserve">, </w:t>
            </w:r>
            <w:hyperlink r:id="rId18" w:history="1">
              <w:r w:rsidRPr="003D5C3A">
                <w:rPr>
                  <w:rStyle w:val="Hipervnculo"/>
                  <w:rFonts w:cstheme="minorHAnsi"/>
                  <w:lang w:eastAsia="es-CL"/>
                </w:rPr>
                <w:t>proveedoresdte@integra.cl</w:t>
              </w:r>
            </w:hyperlink>
            <w:r w:rsidRPr="003D5C3A">
              <w:rPr>
                <w:rFonts w:cstheme="minorHAnsi"/>
                <w:b/>
                <w:bCs/>
                <w:color w:val="000000"/>
                <w:lang w:eastAsia="es-CL"/>
              </w:rPr>
              <w:t xml:space="preserve"> </w:t>
            </w:r>
            <w:r w:rsidRPr="003D5C3A">
              <w:rPr>
                <w:rFonts w:cstheme="minorHAnsi"/>
                <w:color w:val="595959" w:themeColor="text1" w:themeTint="A6"/>
              </w:rPr>
              <w:t>y</w:t>
            </w:r>
            <w:r w:rsidRPr="003D5C3A">
              <w:rPr>
                <w:rFonts w:cstheme="minorHAnsi"/>
                <w:b/>
                <w:bCs/>
                <w:color w:val="000000"/>
                <w:lang w:eastAsia="es-CL"/>
              </w:rPr>
              <w:t xml:space="preserve"> </w:t>
            </w:r>
            <w:hyperlink r:id="rId19" w:history="1">
              <w:r w:rsidRPr="003D5C3A">
                <w:rPr>
                  <w:rStyle w:val="Hipervnculo"/>
                  <w:rFonts w:cstheme="minorHAnsi"/>
                  <w:lang w:eastAsia="es-CL"/>
                </w:rPr>
                <w:t>oficinadepartes@integra.cl</w:t>
              </w:r>
            </w:hyperlink>
            <w:r w:rsidR="00E10FDF" w:rsidRPr="003D5C3A">
              <w:rPr>
                <w:rStyle w:val="Hipervnculo"/>
                <w:rFonts w:cstheme="minorHAnsi"/>
                <w:lang w:eastAsia="es-CL"/>
              </w:rPr>
              <w:t xml:space="preserve">, </w:t>
            </w:r>
            <w:hyperlink r:id="rId20" w:history="1">
              <w:r w:rsidR="00F4239F" w:rsidRPr="003D5C3A">
                <w:rPr>
                  <w:rStyle w:val="Hipervnculo"/>
                  <w:rFonts w:cstheme="minorHAnsi"/>
                  <w:lang w:eastAsia="es-CL"/>
                </w:rPr>
                <w:t>lalvareza@integra.cl</w:t>
              </w:r>
            </w:hyperlink>
            <w:r w:rsidR="005778A0" w:rsidRPr="003D5C3A">
              <w:rPr>
                <w:rStyle w:val="Hipervnculo"/>
                <w:rFonts w:cstheme="minorHAnsi"/>
                <w:lang w:eastAsia="es-CL"/>
              </w:rPr>
              <w:t xml:space="preserve">, </w:t>
            </w:r>
            <w:r w:rsidR="00161244">
              <w:rPr>
                <w:rStyle w:val="Hipervnculo"/>
                <w:rFonts w:cstheme="minorHAnsi"/>
                <w:lang w:eastAsia="es-CL"/>
              </w:rPr>
              <w:t>proco</w:t>
            </w:r>
            <w:r w:rsidR="005778A0" w:rsidRPr="003D5C3A">
              <w:rPr>
                <w:rStyle w:val="Hipervnculo"/>
                <w:rFonts w:cstheme="minorHAnsi"/>
                <w:lang w:eastAsia="es-CL"/>
              </w:rPr>
              <w:t>@integra.cl.</w:t>
            </w:r>
          </w:p>
          <w:p w14:paraId="33F13B63" w14:textId="77777777" w:rsidR="005D344F" w:rsidRPr="003D5C3A" w:rsidRDefault="005D344F" w:rsidP="005D344F">
            <w:pPr>
              <w:pStyle w:val="Prrafodelista"/>
              <w:ind w:left="360"/>
              <w:jc w:val="both"/>
              <w:rPr>
                <w:rStyle w:val="Hipervnculo"/>
                <w:rFonts w:cstheme="minorHAnsi"/>
                <w:b/>
                <w:color w:val="595959" w:themeColor="text1" w:themeTint="A6"/>
              </w:rPr>
            </w:pPr>
          </w:p>
          <w:p w14:paraId="488019EF" w14:textId="77777777" w:rsidR="005D344F" w:rsidRPr="003D5C3A" w:rsidRDefault="005D344F" w:rsidP="005D344F">
            <w:pPr>
              <w:autoSpaceDE w:val="0"/>
              <w:autoSpaceDN w:val="0"/>
              <w:adjustRightInd w:val="0"/>
              <w:jc w:val="both"/>
              <w:rPr>
                <w:rFonts w:cstheme="minorHAnsi"/>
                <w:color w:val="595959" w:themeColor="text1" w:themeTint="A6"/>
              </w:rPr>
            </w:pPr>
            <w:r w:rsidRPr="003D5C3A">
              <w:rPr>
                <w:rFonts w:cstheme="minorHAnsi"/>
                <w:color w:val="595959" w:themeColor="text1" w:themeTint="A6"/>
              </w:rPr>
              <w:t xml:space="preserve">Archivo del documento tributario debe ser en formato XML COMPLETO </w:t>
            </w:r>
            <w:r w:rsidRPr="003D5C3A">
              <w:rPr>
                <w:rFonts w:cstheme="minorHAnsi"/>
                <w:b/>
                <w:color w:val="595959" w:themeColor="text1" w:themeTint="A6"/>
              </w:rPr>
              <w:t>(formato emitido por SII al momento de generar factura)</w:t>
            </w:r>
            <w:r w:rsidRPr="003D5C3A">
              <w:rPr>
                <w:rFonts w:cstheme="minorHAnsi"/>
                <w:color w:val="595959" w:themeColor="text1" w:themeTint="A6"/>
              </w:rPr>
              <w:t xml:space="preserve"> y PDF, esto para que el servidor de facturación electrónica valide el documento tributario.</w:t>
            </w:r>
          </w:p>
          <w:p w14:paraId="756FBEE9" w14:textId="77777777" w:rsidR="005D344F" w:rsidRPr="003D5C3A" w:rsidRDefault="005D344F" w:rsidP="005D344F">
            <w:pPr>
              <w:jc w:val="both"/>
              <w:rPr>
                <w:rFonts w:cstheme="minorHAnsi"/>
                <w:color w:val="595959" w:themeColor="text1" w:themeTint="A6"/>
              </w:rPr>
            </w:pPr>
          </w:p>
          <w:p w14:paraId="5AFBEFB9" w14:textId="77777777" w:rsidR="005D344F" w:rsidRPr="003D5C3A" w:rsidRDefault="005D344F" w:rsidP="005D344F">
            <w:pPr>
              <w:pStyle w:val="Prrafodelista"/>
              <w:numPr>
                <w:ilvl w:val="0"/>
                <w:numId w:val="20"/>
              </w:numPr>
              <w:spacing w:after="160" w:line="259" w:lineRule="auto"/>
              <w:jc w:val="both"/>
              <w:rPr>
                <w:rFonts w:cstheme="minorHAnsi"/>
                <w:b/>
                <w:color w:val="595959" w:themeColor="text1" w:themeTint="A6"/>
              </w:rPr>
            </w:pPr>
            <w:r w:rsidRPr="003D5C3A">
              <w:rPr>
                <w:rFonts w:cstheme="minorHAnsi"/>
                <w:b/>
                <w:color w:val="595959" w:themeColor="text1" w:themeTint="A6"/>
              </w:rPr>
              <w:t>En la emisión de documentos tributarios electrónicos es obligación consignar los siguientes datos de Fundación Integra:</w:t>
            </w:r>
          </w:p>
          <w:p w14:paraId="0E286872" w14:textId="77777777" w:rsidR="005D344F" w:rsidRPr="003D5C3A" w:rsidRDefault="005D344F" w:rsidP="005D344F">
            <w:pPr>
              <w:jc w:val="both"/>
              <w:rPr>
                <w:rFonts w:cstheme="minorHAnsi"/>
                <w:color w:val="595959" w:themeColor="text1" w:themeTint="A6"/>
              </w:rPr>
            </w:pPr>
            <w:r w:rsidRPr="003D5C3A">
              <w:rPr>
                <w:rFonts w:cstheme="minorHAnsi"/>
                <w:color w:val="595959" w:themeColor="text1" w:themeTint="A6"/>
              </w:rPr>
              <w:t xml:space="preserve">1. </w:t>
            </w:r>
            <w:r w:rsidRPr="003D5C3A">
              <w:rPr>
                <w:rFonts w:cstheme="minorHAnsi"/>
                <w:b/>
                <w:color w:val="595959" w:themeColor="text1" w:themeTint="A6"/>
              </w:rPr>
              <w:t>RUT:</w:t>
            </w:r>
            <w:r w:rsidRPr="003D5C3A">
              <w:rPr>
                <w:rFonts w:cstheme="minorHAnsi"/>
                <w:color w:val="595959" w:themeColor="text1" w:themeTint="A6"/>
              </w:rPr>
              <w:t xml:space="preserve"> 70.574.900-0</w:t>
            </w:r>
          </w:p>
          <w:p w14:paraId="3F3BA7E5" w14:textId="77777777" w:rsidR="005D344F" w:rsidRPr="003D5C3A" w:rsidRDefault="005D344F" w:rsidP="005D344F">
            <w:pPr>
              <w:jc w:val="both"/>
              <w:rPr>
                <w:rFonts w:cstheme="minorHAnsi"/>
                <w:color w:val="595959" w:themeColor="text1" w:themeTint="A6"/>
              </w:rPr>
            </w:pPr>
            <w:r w:rsidRPr="003D5C3A">
              <w:rPr>
                <w:rFonts w:cstheme="minorHAnsi"/>
                <w:color w:val="595959" w:themeColor="text1" w:themeTint="A6"/>
              </w:rPr>
              <w:t xml:space="preserve">2. </w:t>
            </w:r>
            <w:r w:rsidRPr="003D5C3A">
              <w:rPr>
                <w:rFonts w:cstheme="minorHAnsi"/>
                <w:b/>
                <w:color w:val="595959" w:themeColor="text1" w:themeTint="A6"/>
              </w:rPr>
              <w:t>RAZON SOCIAL:</w:t>
            </w:r>
            <w:r w:rsidRPr="003D5C3A">
              <w:rPr>
                <w:rFonts w:cstheme="minorHAnsi"/>
                <w:color w:val="595959" w:themeColor="text1" w:themeTint="A6"/>
              </w:rPr>
              <w:t xml:space="preserve"> Fundación Educacional para el desarrollo Integral de la Niñez, pudiendo ser también Fundación Integra o Integra.</w:t>
            </w:r>
          </w:p>
          <w:p w14:paraId="6EA4C4CB" w14:textId="77777777" w:rsidR="005D344F" w:rsidRPr="003D5C3A" w:rsidRDefault="005D344F" w:rsidP="005D344F">
            <w:pPr>
              <w:jc w:val="both"/>
              <w:rPr>
                <w:rFonts w:cstheme="minorHAnsi"/>
                <w:color w:val="595959" w:themeColor="text1" w:themeTint="A6"/>
              </w:rPr>
            </w:pPr>
            <w:r w:rsidRPr="003D5C3A">
              <w:rPr>
                <w:rFonts w:cstheme="minorHAnsi"/>
                <w:color w:val="595959" w:themeColor="text1" w:themeTint="A6"/>
              </w:rPr>
              <w:t xml:space="preserve">3. </w:t>
            </w:r>
            <w:r w:rsidRPr="003D5C3A">
              <w:rPr>
                <w:rFonts w:cstheme="minorHAnsi"/>
                <w:b/>
                <w:color w:val="595959" w:themeColor="text1" w:themeTint="A6"/>
              </w:rPr>
              <w:t>GIRO:</w:t>
            </w:r>
            <w:r w:rsidRPr="003D5C3A">
              <w:rPr>
                <w:rFonts w:cstheme="minorHAnsi"/>
                <w:color w:val="595959" w:themeColor="text1" w:themeTint="A6"/>
              </w:rPr>
              <w:t xml:space="preserve"> Enseñanza Preescolar Privada. </w:t>
            </w:r>
          </w:p>
          <w:p w14:paraId="421EA053" w14:textId="77777777" w:rsidR="005D344F" w:rsidRPr="003D5C3A" w:rsidRDefault="005D344F" w:rsidP="005D344F">
            <w:pPr>
              <w:jc w:val="both"/>
              <w:rPr>
                <w:rFonts w:cstheme="minorHAnsi"/>
                <w:b/>
                <w:color w:val="595959" w:themeColor="text1" w:themeTint="A6"/>
              </w:rPr>
            </w:pPr>
            <w:r w:rsidRPr="003D5C3A">
              <w:rPr>
                <w:rFonts w:cstheme="minorHAnsi"/>
                <w:b/>
                <w:color w:val="595959" w:themeColor="text1" w:themeTint="A6"/>
              </w:rPr>
              <w:t>(LA ANTERIOR INSTRUCCIÓN SE DEBE CUMPLIR CON LA GUÍA DE DESPACHO).</w:t>
            </w:r>
          </w:p>
          <w:p w14:paraId="2BF95E4E" w14:textId="77777777" w:rsidR="005D344F" w:rsidRPr="003D5C3A" w:rsidRDefault="005D344F" w:rsidP="005D344F">
            <w:pPr>
              <w:jc w:val="both"/>
              <w:rPr>
                <w:rFonts w:cstheme="minorHAnsi"/>
                <w:color w:val="595959" w:themeColor="text1" w:themeTint="A6"/>
              </w:rPr>
            </w:pPr>
            <w:r w:rsidRPr="003D5C3A">
              <w:rPr>
                <w:rFonts w:cstheme="minorHAnsi"/>
                <w:color w:val="595959" w:themeColor="text1" w:themeTint="A6"/>
              </w:rPr>
              <w:t>4</w:t>
            </w:r>
            <w:r w:rsidRPr="003D5C3A">
              <w:rPr>
                <w:rFonts w:cstheme="minorHAnsi"/>
                <w:b/>
                <w:color w:val="595959" w:themeColor="text1" w:themeTint="A6"/>
              </w:rPr>
              <w:t>. DIRECCIÓN:</w:t>
            </w:r>
            <w:r w:rsidR="00E10FDF" w:rsidRPr="003D5C3A">
              <w:rPr>
                <w:rFonts w:cstheme="minorHAnsi"/>
                <w:color w:val="595959" w:themeColor="text1" w:themeTint="A6"/>
              </w:rPr>
              <w:t xml:space="preserve"> Barros Arana Nro.1801</w:t>
            </w:r>
          </w:p>
          <w:p w14:paraId="18A39B1F" w14:textId="77777777" w:rsidR="005D344F" w:rsidRPr="003D5C3A" w:rsidRDefault="005D344F" w:rsidP="005D344F">
            <w:pPr>
              <w:jc w:val="both"/>
              <w:rPr>
                <w:rFonts w:cstheme="minorHAnsi"/>
                <w:color w:val="595959" w:themeColor="text1" w:themeTint="A6"/>
              </w:rPr>
            </w:pPr>
            <w:r w:rsidRPr="003D5C3A">
              <w:rPr>
                <w:rFonts w:cstheme="minorHAnsi"/>
                <w:color w:val="595959" w:themeColor="text1" w:themeTint="A6"/>
              </w:rPr>
              <w:t xml:space="preserve">5. </w:t>
            </w:r>
            <w:r w:rsidRPr="003D5C3A">
              <w:rPr>
                <w:rFonts w:cstheme="minorHAnsi"/>
                <w:b/>
                <w:color w:val="595959" w:themeColor="text1" w:themeTint="A6"/>
              </w:rPr>
              <w:t>COMUNA:</w:t>
            </w:r>
            <w:r w:rsidR="00E10FDF" w:rsidRPr="003D5C3A">
              <w:rPr>
                <w:rFonts w:cstheme="minorHAnsi"/>
                <w:color w:val="595959" w:themeColor="text1" w:themeTint="A6"/>
              </w:rPr>
              <w:t xml:space="preserve"> Iquique</w:t>
            </w:r>
          </w:p>
          <w:p w14:paraId="5782C45C" w14:textId="77777777" w:rsidR="005D344F" w:rsidRPr="003D5C3A" w:rsidRDefault="005D344F" w:rsidP="005D344F">
            <w:pPr>
              <w:jc w:val="both"/>
              <w:rPr>
                <w:rFonts w:cstheme="minorHAnsi"/>
                <w:b/>
                <w:color w:val="595959" w:themeColor="text1" w:themeTint="A6"/>
              </w:rPr>
            </w:pPr>
            <w:r w:rsidRPr="003D5C3A">
              <w:rPr>
                <w:rFonts w:cstheme="minorHAnsi"/>
                <w:color w:val="595959" w:themeColor="text1" w:themeTint="A6"/>
              </w:rPr>
              <w:t xml:space="preserve">6. </w:t>
            </w:r>
            <w:r w:rsidRPr="003D5C3A">
              <w:rPr>
                <w:rFonts w:cstheme="minorHAnsi"/>
                <w:b/>
                <w:color w:val="595959" w:themeColor="text1" w:themeTint="A6"/>
              </w:rPr>
              <w:t>CIUDAD:</w:t>
            </w:r>
            <w:r w:rsidR="00E10FDF" w:rsidRPr="003D5C3A">
              <w:rPr>
                <w:rFonts w:cstheme="minorHAnsi"/>
                <w:color w:val="595959" w:themeColor="text1" w:themeTint="A6"/>
              </w:rPr>
              <w:t xml:space="preserve"> Iquique</w:t>
            </w:r>
            <w:r w:rsidRPr="003D5C3A">
              <w:rPr>
                <w:rFonts w:cstheme="minorHAnsi"/>
                <w:color w:val="595959" w:themeColor="text1" w:themeTint="A6"/>
              </w:rPr>
              <w:t xml:space="preserve"> </w:t>
            </w:r>
            <w:r w:rsidRPr="003D5C3A">
              <w:rPr>
                <w:rFonts w:cstheme="minorHAnsi"/>
                <w:b/>
                <w:color w:val="595959" w:themeColor="text1" w:themeTint="A6"/>
              </w:rPr>
              <w:t xml:space="preserve">(o la Dirección que corresponda a cada Dirección Regional).    </w:t>
            </w:r>
          </w:p>
          <w:p w14:paraId="4EB3DDEE" w14:textId="77777777" w:rsidR="005D344F" w:rsidRPr="003D5C3A" w:rsidRDefault="005D344F" w:rsidP="005D344F">
            <w:pPr>
              <w:jc w:val="both"/>
              <w:rPr>
                <w:rFonts w:cstheme="minorHAnsi"/>
                <w:b/>
                <w:color w:val="595959" w:themeColor="text1" w:themeTint="A6"/>
              </w:rPr>
            </w:pPr>
            <w:r w:rsidRPr="003D5C3A">
              <w:rPr>
                <w:rFonts w:cstheme="minorHAnsi"/>
                <w:color w:val="595959" w:themeColor="text1" w:themeTint="A6"/>
              </w:rPr>
              <w:t xml:space="preserve">7. </w:t>
            </w:r>
            <w:r w:rsidRPr="003D5C3A">
              <w:rPr>
                <w:rFonts w:cstheme="minorHAnsi"/>
                <w:b/>
                <w:color w:val="595959" w:themeColor="text1" w:themeTint="A6"/>
              </w:rPr>
              <w:t>CONTACTO:</w:t>
            </w:r>
            <w:r w:rsidRPr="003D5C3A">
              <w:rPr>
                <w:rFonts w:cstheme="minorHAnsi"/>
                <w:color w:val="595959" w:themeColor="text1" w:themeTint="A6"/>
              </w:rPr>
              <w:t xml:space="preserve"> </w:t>
            </w:r>
            <w:r w:rsidRPr="003D5C3A">
              <w:rPr>
                <w:rFonts w:cstheme="minorHAnsi"/>
                <w:b/>
                <w:color w:val="595959" w:themeColor="text1" w:themeTint="A6"/>
              </w:rPr>
              <w:t>según corresponda (analista de compra o quien gestiona la compra).</w:t>
            </w:r>
          </w:p>
          <w:p w14:paraId="6555CB80" w14:textId="77777777" w:rsidR="005D344F" w:rsidRPr="003D5C3A" w:rsidRDefault="005D344F" w:rsidP="005D344F">
            <w:pPr>
              <w:pStyle w:val="Prrafodelista"/>
              <w:numPr>
                <w:ilvl w:val="0"/>
                <w:numId w:val="20"/>
              </w:numPr>
              <w:spacing w:after="160" w:line="259" w:lineRule="auto"/>
              <w:jc w:val="both"/>
              <w:rPr>
                <w:rFonts w:cstheme="minorHAnsi"/>
                <w:b/>
                <w:color w:val="595959" w:themeColor="text1" w:themeTint="A6"/>
              </w:rPr>
            </w:pPr>
            <w:r w:rsidRPr="003D5C3A">
              <w:rPr>
                <w:rFonts w:cstheme="minorHAnsi"/>
                <w:b/>
                <w:color w:val="595959" w:themeColor="text1" w:themeTint="A6"/>
              </w:rPr>
              <w:t>Incorporar el número de la Orden de Compra en el campo habilitado para estos efectos, campo referencia 801 del XML, a modo de ejemplo:</w:t>
            </w:r>
          </w:p>
          <w:p w14:paraId="276CD7C0" w14:textId="77777777" w:rsidR="005D344F" w:rsidRPr="003D5C3A" w:rsidRDefault="005D344F" w:rsidP="005D344F">
            <w:pPr>
              <w:ind w:left="708"/>
              <w:jc w:val="both"/>
              <w:rPr>
                <w:rFonts w:cstheme="minorHAnsi"/>
                <w:color w:val="404040" w:themeColor="text1" w:themeTint="BF"/>
              </w:rPr>
            </w:pPr>
            <w:r w:rsidRPr="003D5C3A">
              <w:rPr>
                <w:rFonts w:cstheme="minorHAnsi"/>
                <w:color w:val="404040" w:themeColor="text1" w:themeTint="BF"/>
              </w:rPr>
              <w:t>&lt;Referencia&gt;</w:t>
            </w:r>
          </w:p>
          <w:p w14:paraId="159DA9F5" w14:textId="77777777" w:rsidR="005D344F" w:rsidRPr="003D5C3A" w:rsidRDefault="005D344F" w:rsidP="005D344F">
            <w:pPr>
              <w:ind w:left="708"/>
              <w:jc w:val="both"/>
              <w:rPr>
                <w:rFonts w:cstheme="minorHAnsi"/>
                <w:color w:val="404040" w:themeColor="text1" w:themeTint="BF"/>
              </w:rPr>
            </w:pPr>
            <w:r w:rsidRPr="003D5C3A">
              <w:rPr>
                <w:rFonts w:cstheme="minorHAnsi"/>
                <w:color w:val="404040" w:themeColor="text1" w:themeTint="BF"/>
              </w:rPr>
              <w:t>&lt;</w:t>
            </w:r>
            <w:proofErr w:type="spellStart"/>
            <w:r w:rsidRPr="003D5C3A">
              <w:rPr>
                <w:rFonts w:cstheme="minorHAnsi"/>
                <w:color w:val="404040" w:themeColor="text1" w:themeTint="BF"/>
              </w:rPr>
              <w:t>NroLinRef</w:t>
            </w:r>
            <w:proofErr w:type="spellEnd"/>
            <w:r w:rsidRPr="003D5C3A">
              <w:rPr>
                <w:rFonts w:cstheme="minorHAnsi"/>
                <w:color w:val="404040" w:themeColor="text1" w:themeTint="BF"/>
              </w:rPr>
              <w:t>&gt;1&lt;/</w:t>
            </w:r>
            <w:proofErr w:type="spellStart"/>
            <w:r w:rsidRPr="003D5C3A">
              <w:rPr>
                <w:rFonts w:cstheme="minorHAnsi"/>
                <w:color w:val="404040" w:themeColor="text1" w:themeTint="BF"/>
              </w:rPr>
              <w:t>NroLinRef</w:t>
            </w:r>
            <w:proofErr w:type="spellEnd"/>
            <w:r w:rsidRPr="003D5C3A">
              <w:rPr>
                <w:rFonts w:cstheme="minorHAnsi"/>
                <w:color w:val="404040" w:themeColor="text1" w:themeTint="BF"/>
              </w:rPr>
              <w:t xml:space="preserve">&gt; </w:t>
            </w:r>
          </w:p>
          <w:p w14:paraId="5C8DE13C"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TpoDocRef</w:t>
            </w:r>
            <w:proofErr w:type="spellEnd"/>
            <w:r w:rsidRPr="003D5C3A">
              <w:rPr>
                <w:rFonts w:cstheme="minorHAnsi"/>
                <w:color w:val="404040" w:themeColor="text1" w:themeTint="BF"/>
                <w:lang w:eastAsia="es-CL"/>
              </w:rPr>
              <w:t>&gt;</w:t>
            </w:r>
            <w:r w:rsidRPr="003D5C3A">
              <w:rPr>
                <w:rFonts w:cstheme="minorHAnsi"/>
                <w:color w:val="404040" w:themeColor="text1" w:themeTint="BF"/>
                <w:highlight w:val="yellow"/>
                <w:lang w:eastAsia="es-CL"/>
              </w:rPr>
              <w:t>801</w:t>
            </w: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TpoDocRef</w:t>
            </w:r>
            <w:proofErr w:type="spellEnd"/>
            <w:r w:rsidRPr="003D5C3A">
              <w:rPr>
                <w:rFonts w:cstheme="minorHAnsi"/>
                <w:color w:val="404040" w:themeColor="text1" w:themeTint="BF"/>
                <w:lang w:eastAsia="es-CL"/>
              </w:rPr>
              <w:t>&gt;</w:t>
            </w:r>
          </w:p>
          <w:p w14:paraId="4A06B4B4"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FolioRef</w:t>
            </w:r>
            <w:proofErr w:type="spellEnd"/>
            <w:r w:rsidRPr="003D5C3A">
              <w:rPr>
                <w:rFonts w:cstheme="minorHAnsi"/>
                <w:color w:val="404040" w:themeColor="text1" w:themeTint="BF"/>
                <w:lang w:eastAsia="es-CL"/>
              </w:rPr>
              <w:t>&gt;</w:t>
            </w:r>
            <w:r w:rsidRPr="003D5C3A">
              <w:rPr>
                <w:rFonts w:cstheme="minorHAnsi"/>
                <w:color w:val="404040" w:themeColor="text1" w:themeTint="BF"/>
                <w:highlight w:val="yellow"/>
                <w:lang w:eastAsia="es-CL"/>
              </w:rPr>
              <w:t>4200000001</w:t>
            </w: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FolioRef</w:t>
            </w:r>
            <w:proofErr w:type="spellEnd"/>
            <w:r w:rsidRPr="003D5C3A">
              <w:rPr>
                <w:rFonts w:cstheme="minorHAnsi"/>
                <w:color w:val="404040" w:themeColor="text1" w:themeTint="BF"/>
                <w:lang w:eastAsia="es-CL"/>
              </w:rPr>
              <w:t xml:space="preserve">&gt; </w:t>
            </w:r>
          </w:p>
          <w:p w14:paraId="7E4F4B88" w14:textId="77777777" w:rsidR="005D344F" w:rsidRPr="003D5C3A" w:rsidRDefault="005D344F" w:rsidP="005D344F">
            <w:pPr>
              <w:spacing w:after="240"/>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FchRef</w:t>
            </w:r>
            <w:proofErr w:type="spellEnd"/>
            <w:r w:rsidRPr="003D5C3A">
              <w:rPr>
                <w:rFonts w:cstheme="minorHAnsi"/>
                <w:color w:val="404040" w:themeColor="text1" w:themeTint="BF"/>
                <w:lang w:eastAsia="es-CL"/>
              </w:rPr>
              <w:t>&gt;2006-05-01&lt;/</w:t>
            </w:r>
            <w:proofErr w:type="spellStart"/>
            <w:r w:rsidRPr="003D5C3A">
              <w:rPr>
                <w:rFonts w:cstheme="minorHAnsi"/>
                <w:color w:val="404040" w:themeColor="text1" w:themeTint="BF"/>
                <w:lang w:eastAsia="es-CL"/>
              </w:rPr>
              <w:t>FchRef</w:t>
            </w:r>
            <w:proofErr w:type="spellEnd"/>
            <w:r w:rsidRPr="003D5C3A">
              <w:rPr>
                <w:rFonts w:cstheme="minorHAnsi"/>
                <w:color w:val="404040" w:themeColor="text1" w:themeTint="BF"/>
                <w:lang w:eastAsia="es-CL"/>
              </w:rPr>
              <w:t>&gt;</w:t>
            </w:r>
          </w:p>
          <w:p w14:paraId="4311A10F" w14:textId="77777777" w:rsidR="005D344F" w:rsidRPr="003D5C3A" w:rsidRDefault="005D344F" w:rsidP="005D344F">
            <w:pPr>
              <w:jc w:val="both"/>
              <w:rPr>
                <w:rFonts w:cstheme="minorHAnsi"/>
                <w:color w:val="404040" w:themeColor="text1" w:themeTint="BF"/>
                <w:lang w:eastAsia="es-CL"/>
              </w:rPr>
            </w:pPr>
            <w:r w:rsidRPr="003D5C3A">
              <w:rPr>
                <w:rFonts w:cstheme="minorHAnsi"/>
                <w:color w:val="404040" w:themeColor="text1" w:themeTint="BF"/>
                <w:lang w:eastAsia="es-CL"/>
              </w:rPr>
              <w:t xml:space="preserve">Para la recepción de </w:t>
            </w:r>
            <w:r w:rsidRPr="003D5C3A">
              <w:rPr>
                <w:rFonts w:cstheme="minorHAnsi"/>
                <w:color w:val="404040" w:themeColor="text1" w:themeTint="BF"/>
                <w:highlight w:val="green"/>
                <w:lang w:eastAsia="es-CL"/>
              </w:rPr>
              <w:t>productos</w:t>
            </w:r>
            <w:r w:rsidRPr="003D5C3A">
              <w:rPr>
                <w:rFonts w:cstheme="minorHAnsi"/>
                <w:color w:val="404040" w:themeColor="text1" w:themeTint="BF"/>
                <w:lang w:eastAsia="es-CL"/>
              </w:rPr>
              <w:t xml:space="preserve"> en el campo referencia “802”, ingresar el número “</w:t>
            </w:r>
            <w:r w:rsidRPr="003D5C3A">
              <w:rPr>
                <w:rFonts w:cstheme="minorHAnsi"/>
                <w:b/>
                <w:bCs/>
                <w:color w:val="404040" w:themeColor="text1" w:themeTint="BF"/>
                <w:lang w:eastAsia="es-CL"/>
              </w:rPr>
              <w:t>802</w:t>
            </w:r>
            <w:r w:rsidRPr="003D5C3A">
              <w:rPr>
                <w:rFonts w:cstheme="minorHAnsi"/>
                <w:color w:val="404040" w:themeColor="text1" w:themeTint="BF"/>
                <w:lang w:eastAsia="es-CL"/>
              </w:rPr>
              <w:t>” y el “</w:t>
            </w:r>
            <w:r w:rsidRPr="003D5C3A">
              <w:rPr>
                <w:rFonts w:cstheme="minorHAnsi"/>
                <w:b/>
                <w:bCs/>
                <w:color w:val="404040" w:themeColor="text1" w:themeTint="BF"/>
                <w:lang w:eastAsia="es-CL"/>
              </w:rPr>
              <w:t>número de la recepción HEP</w:t>
            </w:r>
            <w:r w:rsidRPr="003D5C3A">
              <w:rPr>
                <w:rFonts w:cstheme="minorHAnsi"/>
                <w:color w:val="404040" w:themeColor="text1" w:themeTint="BF"/>
                <w:lang w:eastAsia="es-CL"/>
              </w:rPr>
              <w:t>”, a modo de ejemplo:</w:t>
            </w:r>
          </w:p>
          <w:p w14:paraId="165C91A5" w14:textId="77777777" w:rsidR="005D344F" w:rsidRPr="003D5C3A" w:rsidRDefault="005D344F" w:rsidP="005D344F">
            <w:pPr>
              <w:ind w:left="708"/>
              <w:jc w:val="both"/>
              <w:rPr>
                <w:rFonts w:cstheme="minorHAnsi"/>
                <w:color w:val="404040" w:themeColor="text1" w:themeTint="BF"/>
                <w:lang w:val="es-419" w:eastAsia="es-CL"/>
              </w:rPr>
            </w:pPr>
            <w:r w:rsidRPr="003D5C3A">
              <w:rPr>
                <w:rFonts w:cstheme="minorHAnsi"/>
                <w:color w:val="404040" w:themeColor="text1" w:themeTint="BF"/>
                <w:lang w:eastAsia="es-CL"/>
              </w:rPr>
              <w:t>&lt;Referencia&gt;</w:t>
            </w:r>
          </w:p>
          <w:p w14:paraId="784C2E92"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NroLinRef</w:t>
            </w:r>
            <w:proofErr w:type="spellEnd"/>
            <w:r w:rsidRPr="003D5C3A">
              <w:rPr>
                <w:rFonts w:cstheme="minorHAnsi"/>
                <w:color w:val="404040" w:themeColor="text1" w:themeTint="BF"/>
                <w:lang w:eastAsia="es-CL"/>
              </w:rPr>
              <w:t>&gt;2&lt;/</w:t>
            </w:r>
            <w:proofErr w:type="spellStart"/>
            <w:r w:rsidRPr="003D5C3A">
              <w:rPr>
                <w:rFonts w:cstheme="minorHAnsi"/>
                <w:color w:val="404040" w:themeColor="text1" w:themeTint="BF"/>
                <w:lang w:eastAsia="es-CL"/>
              </w:rPr>
              <w:t>NroLinRef</w:t>
            </w:r>
            <w:proofErr w:type="spellEnd"/>
            <w:r w:rsidRPr="003D5C3A">
              <w:rPr>
                <w:rFonts w:cstheme="minorHAnsi"/>
                <w:color w:val="404040" w:themeColor="text1" w:themeTint="BF"/>
                <w:lang w:eastAsia="es-CL"/>
              </w:rPr>
              <w:t xml:space="preserve">&gt; </w:t>
            </w:r>
          </w:p>
          <w:p w14:paraId="1DA389C2"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TpoDocRef</w:t>
            </w:r>
            <w:proofErr w:type="spellEnd"/>
            <w:r w:rsidRPr="003D5C3A">
              <w:rPr>
                <w:rFonts w:cstheme="minorHAnsi"/>
                <w:color w:val="404040" w:themeColor="text1" w:themeTint="BF"/>
                <w:lang w:eastAsia="es-CL"/>
              </w:rPr>
              <w:t>&gt;</w:t>
            </w:r>
            <w:r w:rsidRPr="003D5C3A">
              <w:rPr>
                <w:rFonts w:cstheme="minorHAnsi"/>
                <w:color w:val="404040" w:themeColor="text1" w:themeTint="BF"/>
                <w:highlight w:val="yellow"/>
                <w:lang w:eastAsia="es-CL"/>
              </w:rPr>
              <w:t>802</w:t>
            </w: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TpoDocRef</w:t>
            </w:r>
            <w:proofErr w:type="spellEnd"/>
            <w:r w:rsidRPr="003D5C3A">
              <w:rPr>
                <w:rFonts w:cstheme="minorHAnsi"/>
                <w:color w:val="404040" w:themeColor="text1" w:themeTint="BF"/>
                <w:lang w:eastAsia="es-CL"/>
              </w:rPr>
              <w:t>&gt;</w:t>
            </w:r>
          </w:p>
          <w:p w14:paraId="25E88E8D"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FolioRef</w:t>
            </w:r>
            <w:proofErr w:type="spellEnd"/>
            <w:r w:rsidRPr="003D5C3A">
              <w:rPr>
                <w:rFonts w:cstheme="minorHAnsi"/>
                <w:color w:val="404040" w:themeColor="text1" w:themeTint="BF"/>
                <w:lang w:eastAsia="es-CL"/>
              </w:rPr>
              <w:t>&gt;</w:t>
            </w:r>
            <w:r w:rsidRPr="003D5C3A">
              <w:rPr>
                <w:rFonts w:cstheme="minorHAnsi"/>
                <w:color w:val="404040" w:themeColor="text1" w:themeTint="BF"/>
                <w:highlight w:val="yellow"/>
                <w:lang w:eastAsia="es-CL"/>
              </w:rPr>
              <w:t>5000000000</w:t>
            </w: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FolioRef</w:t>
            </w:r>
            <w:proofErr w:type="spellEnd"/>
            <w:r w:rsidRPr="003D5C3A">
              <w:rPr>
                <w:rFonts w:cstheme="minorHAnsi"/>
                <w:color w:val="404040" w:themeColor="text1" w:themeTint="BF"/>
                <w:lang w:eastAsia="es-CL"/>
              </w:rPr>
              <w:t xml:space="preserve">&gt; </w:t>
            </w:r>
          </w:p>
          <w:p w14:paraId="65B17E1A" w14:textId="77777777" w:rsidR="005D344F" w:rsidRPr="003D5C3A" w:rsidRDefault="005D344F" w:rsidP="005D344F">
            <w:pPr>
              <w:spacing w:after="240"/>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FchRef</w:t>
            </w:r>
            <w:proofErr w:type="spellEnd"/>
            <w:r w:rsidRPr="003D5C3A">
              <w:rPr>
                <w:rFonts w:cstheme="minorHAnsi"/>
                <w:color w:val="404040" w:themeColor="text1" w:themeTint="BF"/>
                <w:lang w:eastAsia="es-CL"/>
              </w:rPr>
              <w:t>&gt;2006-05-01&lt;/</w:t>
            </w:r>
            <w:proofErr w:type="spellStart"/>
            <w:r w:rsidRPr="003D5C3A">
              <w:rPr>
                <w:rFonts w:cstheme="minorHAnsi"/>
                <w:color w:val="404040" w:themeColor="text1" w:themeTint="BF"/>
                <w:lang w:eastAsia="es-CL"/>
              </w:rPr>
              <w:t>FchRef</w:t>
            </w:r>
            <w:proofErr w:type="spellEnd"/>
            <w:r w:rsidRPr="003D5C3A">
              <w:rPr>
                <w:rFonts w:cstheme="minorHAnsi"/>
                <w:color w:val="404040" w:themeColor="text1" w:themeTint="BF"/>
                <w:lang w:eastAsia="es-CL"/>
              </w:rPr>
              <w:t>&gt;</w:t>
            </w:r>
          </w:p>
          <w:p w14:paraId="653FA534" w14:textId="77777777" w:rsidR="005D344F" w:rsidRPr="003D5C3A" w:rsidRDefault="005D344F" w:rsidP="005D344F">
            <w:pPr>
              <w:jc w:val="both"/>
              <w:rPr>
                <w:rFonts w:cstheme="minorHAnsi"/>
                <w:color w:val="404040" w:themeColor="text1" w:themeTint="BF"/>
                <w:lang w:eastAsia="es-CL"/>
              </w:rPr>
            </w:pPr>
            <w:r w:rsidRPr="003D5C3A">
              <w:rPr>
                <w:rFonts w:cstheme="minorHAnsi"/>
                <w:color w:val="404040" w:themeColor="text1" w:themeTint="BF"/>
                <w:lang w:eastAsia="es-CL"/>
              </w:rPr>
              <w:t xml:space="preserve">Para la recepción de </w:t>
            </w:r>
            <w:r w:rsidRPr="003D5C3A">
              <w:rPr>
                <w:rFonts w:cstheme="minorHAnsi"/>
                <w:color w:val="404040" w:themeColor="text1" w:themeTint="BF"/>
                <w:highlight w:val="green"/>
                <w:lang w:eastAsia="es-CL"/>
              </w:rPr>
              <w:t>servicios</w:t>
            </w:r>
            <w:r w:rsidRPr="003D5C3A">
              <w:rPr>
                <w:rFonts w:cstheme="minorHAnsi"/>
                <w:color w:val="404040" w:themeColor="text1" w:themeTint="BF"/>
                <w:lang w:eastAsia="es-CL"/>
              </w:rPr>
              <w:t xml:space="preserve"> en el campo referencia “</w:t>
            </w:r>
            <w:r w:rsidRPr="003D5C3A">
              <w:rPr>
                <w:rFonts w:cstheme="minorHAnsi"/>
                <w:b/>
                <w:bCs/>
                <w:color w:val="404040" w:themeColor="text1" w:themeTint="BF"/>
                <w:lang w:eastAsia="es-CL"/>
              </w:rPr>
              <w:t>802</w:t>
            </w:r>
            <w:r w:rsidRPr="003D5C3A">
              <w:rPr>
                <w:rFonts w:cstheme="minorHAnsi"/>
                <w:color w:val="404040" w:themeColor="text1" w:themeTint="BF"/>
                <w:lang w:eastAsia="es-CL"/>
              </w:rPr>
              <w:t>”, ingresar “</w:t>
            </w:r>
            <w:r w:rsidRPr="003D5C3A">
              <w:rPr>
                <w:rFonts w:cstheme="minorHAnsi"/>
                <w:b/>
                <w:bCs/>
                <w:color w:val="404040" w:themeColor="text1" w:themeTint="BF"/>
                <w:lang w:eastAsia="es-CL"/>
              </w:rPr>
              <w:t>HES</w:t>
            </w:r>
            <w:r w:rsidRPr="003D5C3A">
              <w:rPr>
                <w:rFonts w:cstheme="minorHAnsi"/>
                <w:color w:val="404040" w:themeColor="text1" w:themeTint="BF"/>
                <w:lang w:eastAsia="es-CL"/>
              </w:rPr>
              <w:t>” y el “</w:t>
            </w:r>
            <w:r w:rsidRPr="003D5C3A">
              <w:rPr>
                <w:rFonts w:cstheme="minorHAnsi"/>
                <w:b/>
                <w:bCs/>
                <w:color w:val="404040" w:themeColor="text1" w:themeTint="BF"/>
                <w:lang w:eastAsia="es-CL"/>
              </w:rPr>
              <w:t>número de la recepción HES</w:t>
            </w:r>
            <w:r w:rsidRPr="003D5C3A">
              <w:rPr>
                <w:rFonts w:cstheme="minorHAnsi"/>
                <w:color w:val="404040" w:themeColor="text1" w:themeTint="BF"/>
                <w:lang w:eastAsia="es-CL"/>
              </w:rPr>
              <w:t>”, a modo de ejemplo:</w:t>
            </w:r>
          </w:p>
          <w:p w14:paraId="55B19C19"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&lt;Referencia&gt;</w:t>
            </w:r>
          </w:p>
          <w:p w14:paraId="19BE4D9E"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NroLinRef</w:t>
            </w:r>
            <w:proofErr w:type="spellEnd"/>
            <w:r w:rsidRPr="003D5C3A">
              <w:rPr>
                <w:rFonts w:cstheme="minorHAnsi"/>
                <w:color w:val="404040" w:themeColor="text1" w:themeTint="BF"/>
                <w:lang w:eastAsia="es-CL"/>
              </w:rPr>
              <w:t>&gt;2&lt;/</w:t>
            </w:r>
            <w:proofErr w:type="spellStart"/>
            <w:r w:rsidRPr="003D5C3A">
              <w:rPr>
                <w:rFonts w:cstheme="minorHAnsi"/>
                <w:color w:val="404040" w:themeColor="text1" w:themeTint="BF"/>
                <w:lang w:eastAsia="es-CL"/>
              </w:rPr>
              <w:t>NroLinRef</w:t>
            </w:r>
            <w:proofErr w:type="spellEnd"/>
            <w:r w:rsidRPr="003D5C3A">
              <w:rPr>
                <w:rFonts w:cstheme="minorHAnsi"/>
                <w:color w:val="404040" w:themeColor="text1" w:themeTint="BF"/>
                <w:lang w:eastAsia="es-CL"/>
              </w:rPr>
              <w:t xml:space="preserve">&gt; </w:t>
            </w:r>
          </w:p>
          <w:p w14:paraId="34B45468" w14:textId="77777777" w:rsidR="005D344F" w:rsidRPr="003D5C3A" w:rsidRDefault="005D344F" w:rsidP="005D344F">
            <w:pPr>
              <w:ind w:left="708"/>
              <w:jc w:val="both"/>
              <w:rPr>
                <w:rFonts w:cstheme="minorHAnsi"/>
                <w:color w:val="404040" w:themeColor="text1" w:themeTint="BF"/>
                <w:lang w:eastAsia="es-CL"/>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TpoDocRef</w:t>
            </w:r>
            <w:proofErr w:type="spellEnd"/>
            <w:r w:rsidRPr="003D5C3A">
              <w:rPr>
                <w:rFonts w:cstheme="minorHAnsi"/>
                <w:color w:val="404040" w:themeColor="text1" w:themeTint="BF"/>
                <w:lang w:eastAsia="es-CL"/>
              </w:rPr>
              <w:t>&gt;</w:t>
            </w:r>
            <w:r w:rsidRPr="003D5C3A">
              <w:rPr>
                <w:rFonts w:cstheme="minorHAnsi"/>
                <w:color w:val="404040" w:themeColor="text1" w:themeTint="BF"/>
                <w:highlight w:val="yellow"/>
                <w:lang w:eastAsia="es-CL"/>
              </w:rPr>
              <w:t>HES</w:t>
            </w:r>
            <w:r w:rsidRPr="003D5C3A">
              <w:rPr>
                <w:rFonts w:cstheme="minorHAnsi"/>
                <w:color w:val="404040" w:themeColor="text1" w:themeTint="BF"/>
                <w:lang w:eastAsia="es-CL"/>
              </w:rPr>
              <w:t xml:space="preserve"> &lt;/</w:t>
            </w:r>
            <w:proofErr w:type="spellStart"/>
            <w:r w:rsidRPr="003D5C3A">
              <w:rPr>
                <w:rFonts w:cstheme="minorHAnsi"/>
                <w:color w:val="404040" w:themeColor="text1" w:themeTint="BF"/>
                <w:lang w:eastAsia="es-CL"/>
              </w:rPr>
              <w:t>TpoDocRef</w:t>
            </w:r>
            <w:proofErr w:type="spellEnd"/>
            <w:r w:rsidRPr="003D5C3A">
              <w:rPr>
                <w:rFonts w:cstheme="minorHAnsi"/>
                <w:color w:val="404040" w:themeColor="text1" w:themeTint="BF"/>
                <w:lang w:eastAsia="es-CL"/>
              </w:rPr>
              <w:t>&gt;</w:t>
            </w:r>
          </w:p>
          <w:p w14:paraId="0516E17E" w14:textId="77777777" w:rsidR="005D344F" w:rsidRPr="003D5C3A" w:rsidRDefault="005D344F" w:rsidP="005D344F">
            <w:pPr>
              <w:ind w:left="708"/>
              <w:jc w:val="both"/>
              <w:rPr>
                <w:rFonts w:cstheme="minorHAnsi"/>
                <w:b/>
              </w:rPr>
            </w:pP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FolioRef</w:t>
            </w:r>
            <w:proofErr w:type="spellEnd"/>
            <w:r w:rsidRPr="003D5C3A">
              <w:rPr>
                <w:rFonts w:cstheme="minorHAnsi"/>
                <w:color w:val="404040" w:themeColor="text1" w:themeTint="BF"/>
                <w:lang w:eastAsia="es-CL"/>
              </w:rPr>
              <w:t>&gt;</w:t>
            </w:r>
            <w:r w:rsidRPr="003D5C3A">
              <w:rPr>
                <w:rFonts w:cstheme="minorHAnsi"/>
                <w:color w:val="404040" w:themeColor="text1" w:themeTint="BF"/>
                <w:highlight w:val="yellow"/>
                <w:lang w:eastAsia="es-CL"/>
              </w:rPr>
              <w:t>1000000000</w:t>
            </w:r>
            <w:r w:rsidRPr="003D5C3A">
              <w:rPr>
                <w:rFonts w:cstheme="minorHAnsi"/>
                <w:color w:val="404040" w:themeColor="text1" w:themeTint="BF"/>
                <w:lang w:eastAsia="es-CL"/>
              </w:rPr>
              <w:t>&lt;/</w:t>
            </w:r>
            <w:proofErr w:type="spellStart"/>
            <w:r w:rsidRPr="003D5C3A">
              <w:rPr>
                <w:rFonts w:cstheme="minorHAnsi"/>
                <w:color w:val="404040" w:themeColor="text1" w:themeTint="BF"/>
                <w:lang w:eastAsia="es-CL"/>
              </w:rPr>
              <w:t>FolioRef</w:t>
            </w:r>
            <w:proofErr w:type="spellEnd"/>
            <w:r w:rsidRPr="003D5C3A">
              <w:rPr>
                <w:rFonts w:cstheme="minorHAnsi"/>
                <w:color w:val="404040" w:themeColor="text1" w:themeTint="BF"/>
                <w:lang w:eastAsia="es-CL"/>
              </w:rPr>
              <w:t>&gt; &lt;</w:t>
            </w:r>
            <w:proofErr w:type="spellStart"/>
            <w:r w:rsidRPr="003D5C3A">
              <w:rPr>
                <w:rFonts w:cstheme="minorHAnsi"/>
                <w:color w:val="404040" w:themeColor="text1" w:themeTint="BF"/>
                <w:lang w:eastAsia="es-CL"/>
              </w:rPr>
              <w:t>FchRef</w:t>
            </w:r>
            <w:proofErr w:type="spellEnd"/>
            <w:r w:rsidRPr="003D5C3A">
              <w:rPr>
                <w:rFonts w:cstheme="minorHAnsi"/>
                <w:color w:val="404040" w:themeColor="text1" w:themeTint="BF"/>
                <w:lang w:eastAsia="es-CL"/>
              </w:rPr>
              <w:t>&gt;2007-05-01&lt;/</w:t>
            </w:r>
            <w:proofErr w:type="spellStart"/>
            <w:r w:rsidRPr="003D5C3A">
              <w:rPr>
                <w:rFonts w:cstheme="minorHAnsi"/>
                <w:color w:val="404040" w:themeColor="text1" w:themeTint="BF"/>
                <w:lang w:eastAsia="es-CL"/>
              </w:rPr>
              <w:t>FchRef</w:t>
            </w:r>
            <w:proofErr w:type="spellEnd"/>
            <w:r w:rsidRPr="003D5C3A">
              <w:rPr>
                <w:rFonts w:cstheme="minorHAnsi"/>
                <w:color w:val="404040" w:themeColor="text1" w:themeTint="BF"/>
                <w:lang w:eastAsia="es-CL"/>
              </w:rPr>
              <w:t>&gt;</w:t>
            </w:r>
          </w:p>
        </w:tc>
      </w:tr>
    </w:tbl>
    <w:p w14:paraId="66C71E2C" w14:textId="6771634F" w:rsidR="00701F9E" w:rsidRDefault="00701F9E" w:rsidP="00521484">
      <w:pPr>
        <w:jc w:val="center"/>
        <w:rPr>
          <w:rFonts w:cstheme="minorHAnsi"/>
          <w:b/>
        </w:rPr>
      </w:pPr>
    </w:p>
    <w:p w14:paraId="03FBCD28" w14:textId="6DFA29E1" w:rsidR="00343977" w:rsidRDefault="00343977" w:rsidP="00521484">
      <w:pPr>
        <w:jc w:val="center"/>
        <w:rPr>
          <w:rFonts w:cstheme="minorHAnsi"/>
          <w:b/>
        </w:rPr>
      </w:pPr>
    </w:p>
    <w:p w14:paraId="31259F57" w14:textId="0B5E972A" w:rsidR="00343977" w:rsidRDefault="00343977" w:rsidP="00521484">
      <w:pPr>
        <w:jc w:val="center"/>
        <w:rPr>
          <w:rFonts w:cstheme="minorHAnsi"/>
          <w:b/>
        </w:rPr>
      </w:pPr>
    </w:p>
    <w:p w14:paraId="46D9CF78" w14:textId="2CF904B0" w:rsidR="00343977" w:rsidRDefault="00343977" w:rsidP="00521484">
      <w:pPr>
        <w:jc w:val="center"/>
        <w:rPr>
          <w:rFonts w:cstheme="minorHAnsi"/>
          <w:b/>
        </w:rPr>
      </w:pPr>
    </w:p>
    <w:p w14:paraId="6835A276" w14:textId="6CA6707E" w:rsidR="00343977" w:rsidRDefault="00343977" w:rsidP="00521484">
      <w:pPr>
        <w:jc w:val="center"/>
        <w:rPr>
          <w:rFonts w:cstheme="minorHAnsi"/>
          <w:b/>
        </w:rPr>
      </w:pPr>
    </w:p>
    <w:p w14:paraId="483673A1" w14:textId="6BFECA04" w:rsidR="00343977" w:rsidRDefault="00343977" w:rsidP="00521484">
      <w:pPr>
        <w:jc w:val="center"/>
        <w:rPr>
          <w:rFonts w:cstheme="minorHAnsi"/>
          <w:b/>
        </w:rPr>
      </w:pPr>
    </w:p>
    <w:p w14:paraId="2898F630" w14:textId="0F29574C" w:rsidR="00343977" w:rsidRDefault="00343977" w:rsidP="00521484">
      <w:pPr>
        <w:jc w:val="center"/>
        <w:rPr>
          <w:rFonts w:cstheme="minorHAnsi"/>
          <w:b/>
        </w:rPr>
      </w:pPr>
    </w:p>
    <w:p w14:paraId="4006B981" w14:textId="5D075ADC" w:rsidR="00343977" w:rsidRDefault="00343977" w:rsidP="00521484">
      <w:pPr>
        <w:jc w:val="center"/>
        <w:rPr>
          <w:rFonts w:cstheme="minorHAnsi"/>
          <w:b/>
        </w:rPr>
      </w:pPr>
    </w:p>
    <w:p w14:paraId="7E359152" w14:textId="6814EA1A" w:rsidR="00343977" w:rsidRDefault="00343977" w:rsidP="00521484">
      <w:pPr>
        <w:jc w:val="center"/>
        <w:rPr>
          <w:rFonts w:cstheme="minorHAnsi"/>
          <w:b/>
        </w:rPr>
      </w:pPr>
    </w:p>
    <w:p w14:paraId="0565D645" w14:textId="2ED9BAFB" w:rsidR="00343977" w:rsidRDefault="00343977" w:rsidP="00521484">
      <w:pPr>
        <w:jc w:val="center"/>
        <w:rPr>
          <w:rFonts w:cstheme="minorHAnsi"/>
          <w:b/>
        </w:rPr>
      </w:pPr>
    </w:p>
    <w:p w14:paraId="71E70593" w14:textId="46CDC2CD" w:rsidR="00343977" w:rsidRDefault="00343977" w:rsidP="00521484">
      <w:pPr>
        <w:jc w:val="center"/>
        <w:rPr>
          <w:rFonts w:cstheme="minorHAnsi"/>
          <w:b/>
        </w:rPr>
      </w:pPr>
    </w:p>
    <w:p w14:paraId="5EB7099D" w14:textId="2EF8AF64" w:rsidR="00343977" w:rsidRDefault="00343977" w:rsidP="00521484">
      <w:pPr>
        <w:jc w:val="center"/>
        <w:rPr>
          <w:rFonts w:cstheme="minorHAnsi"/>
          <w:b/>
        </w:rPr>
      </w:pPr>
    </w:p>
    <w:p w14:paraId="156D63A0" w14:textId="2093B1DE" w:rsidR="00343977" w:rsidRDefault="00343977" w:rsidP="00521484">
      <w:pPr>
        <w:jc w:val="center"/>
        <w:rPr>
          <w:rFonts w:cstheme="minorHAnsi"/>
          <w:b/>
        </w:rPr>
      </w:pPr>
    </w:p>
    <w:p w14:paraId="5D1B42BA" w14:textId="79DBB26F" w:rsidR="00343977" w:rsidRDefault="00343977" w:rsidP="00521484">
      <w:pPr>
        <w:jc w:val="center"/>
        <w:rPr>
          <w:rFonts w:cstheme="minorHAnsi"/>
          <w:b/>
        </w:rPr>
      </w:pPr>
    </w:p>
    <w:p w14:paraId="7C59367F" w14:textId="058C8ED1" w:rsidR="00343977" w:rsidRDefault="00343977" w:rsidP="00521484">
      <w:pPr>
        <w:jc w:val="center"/>
        <w:rPr>
          <w:rFonts w:cstheme="minorHAnsi"/>
          <w:b/>
        </w:rPr>
      </w:pPr>
    </w:p>
    <w:p w14:paraId="7C4F91F5" w14:textId="139F6063" w:rsidR="00343977" w:rsidRDefault="00343977" w:rsidP="00521484">
      <w:pPr>
        <w:jc w:val="center"/>
        <w:rPr>
          <w:rFonts w:cstheme="minorHAnsi"/>
          <w:b/>
        </w:rPr>
      </w:pPr>
    </w:p>
    <w:p w14:paraId="64417D85" w14:textId="3F794310" w:rsidR="00343977" w:rsidRDefault="00343977" w:rsidP="00521484">
      <w:pPr>
        <w:jc w:val="center"/>
        <w:rPr>
          <w:rFonts w:cstheme="minorHAnsi"/>
          <w:b/>
        </w:rPr>
      </w:pPr>
    </w:p>
    <w:p w14:paraId="2A0E9E4C" w14:textId="0DDB8927" w:rsidR="00343977" w:rsidRDefault="00343977" w:rsidP="00521484">
      <w:pPr>
        <w:jc w:val="center"/>
        <w:rPr>
          <w:rFonts w:cstheme="minorHAnsi"/>
          <w:b/>
        </w:rPr>
      </w:pPr>
    </w:p>
    <w:p w14:paraId="3A2951D8" w14:textId="5E35998B" w:rsidR="00343977" w:rsidRDefault="00343977" w:rsidP="00521484">
      <w:pPr>
        <w:jc w:val="center"/>
        <w:rPr>
          <w:rFonts w:cstheme="minorHAnsi"/>
          <w:b/>
        </w:rPr>
      </w:pPr>
    </w:p>
    <w:p w14:paraId="49504DAD" w14:textId="28C0BA12" w:rsidR="00343977" w:rsidRDefault="00343977" w:rsidP="00521484">
      <w:pPr>
        <w:jc w:val="center"/>
        <w:rPr>
          <w:rFonts w:cstheme="minorHAnsi"/>
          <w:b/>
        </w:rPr>
      </w:pPr>
    </w:p>
    <w:p w14:paraId="04AEFE50" w14:textId="485EF843" w:rsidR="00343977" w:rsidRDefault="00343977" w:rsidP="00521484">
      <w:pPr>
        <w:jc w:val="center"/>
        <w:rPr>
          <w:rFonts w:cstheme="minorHAnsi"/>
          <w:b/>
        </w:rPr>
      </w:pPr>
    </w:p>
    <w:p w14:paraId="7E66FAD4" w14:textId="4FB184B6" w:rsidR="00343977" w:rsidRDefault="00343977" w:rsidP="00521484">
      <w:pPr>
        <w:jc w:val="center"/>
        <w:rPr>
          <w:rFonts w:cstheme="minorHAnsi"/>
          <w:b/>
        </w:rPr>
      </w:pPr>
    </w:p>
    <w:p w14:paraId="683D10F5" w14:textId="09C074DA" w:rsidR="00343977" w:rsidRDefault="00343977" w:rsidP="00521484">
      <w:pPr>
        <w:jc w:val="center"/>
        <w:rPr>
          <w:rFonts w:cstheme="minorHAnsi"/>
          <w:b/>
        </w:rPr>
      </w:pPr>
    </w:p>
    <w:p w14:paraId="374F8D9D" w14:textId="01F87F47" w:rsidR="00343977" w:rsidRDefault="00343977" w:rsidP="00521484">
      <w:pPr>
        <w:jc w:val="center"/>
        <w:rPr>
          <w:rFonts w:cstheme="minorHAnsi"/>
          <w:b/>
        </w:rPr>
      </w:pPr>
    </w:p>
    <w:p w14:paraId="353785F5" w14:textId="32907B39" w:rsidR="00343977" w:rsidRDefault="00343977" w:rsidP="00521484">
      <w:pPr>
        <w:jc w:val="center"/>
        <w:rPr>
          <w:rFonts w:cstheme="minorHAnsi"/>
          <w:b/>
        </w:rPr>
      </w:pPr>
    </w:p>
    <w:p w14:paraId="6BD41950" w14:textId="42DC0993" w:rsidR="00346F87" w:rsidRDefault="00346F87" w:rsidP="00521484">
      <w:pPr>
        <w:jc w:val="center"/>
        <w:rPr>
          <w:rFonts w:cstheme="minorHAnsi"/>
          <w:b/>
        </w:rPr>
      </w:pPr>
    </w:p>
    <w:p w14:paraId="0E681B74" w14:textId="4AF1FCD1" w:rsidR="00346F87" w:rsidRDefault="00346F87" w:rsidP="00521484">
      <w:pPr>
        <w:jc w:val="center"/>
        <w:rPr>
          <w:rFonts w:cstheme="minorHAnsi"/>
          <w:b/>
        </w:rPr>
      </w:pPr>
    </w:p>
    <w:p w14:paraId="407CC94C" w14:textId="0E434D9E" w:rsidR="00346F87" w:rsidRDefault="00346F87" w:rsidP="00521484">
      <w:pPr>
        <w:jc w:val="center"/>
        <w:rPr>
          <w:rFonts w:cstheme="minorHAnsi"/>
          <w:b/>
        </w:rPr>
      </w:pPr>
    </w:p>
    <w:p w14:paraId="4705542E" w14:textId="327B41E0" w:rsidR="00346F87" w:rsidRDefault="00346F87" w:rsidP="00521484">
      <w:pPr>
        <w:jc w:val="center"/>
        <w:rPr>
          <w:rFonts w:cstheme="minorHAnsi"/>
          <w:b/>
        </w:rPr>
      </w:pPr>
    </w:p>
    <w:p w14:paraId="3D9B0E0F" w14:textId="00772D92" w:rsidR="00346F87" w:rsidRDefault="00346F87" w:rsidP="00521484">
      <w:pPr>
        <w:jc w:val="center"/>
        <w:rPr>
          <w:rFonts w:cstheme="minorHAnsi"/>
          <w:b/>
        </w:rPr>
      </w:pPr>
    </w:p>
    <w:p w14:paraId="771BDE87" w14:textId="0334CC7F" w:rsidR="00346F87" w:rsidRDefault="00346F87" w:rsidP="00521484">
      <w:pPr>
        <w:jc w:val="center"/>
        <w:rPr>
          <w:rFonts w:cstheme="minorHAnsi"/>
          <w:b/>
        </w:rPr>
      </w:pPr>
    </w:p>
    <w:p w14:paraId="1B95CEEC" w14:textId="5D3002B6" w:rsidR="00346F87" w:rsidRDefault="00346F87" w:rsidP="00521484">
      <w:pPr>
        <w:jc w:val="center"/>
        <w:rPr>
          <w:rFonts w:cstheme="minorHAnsi"/>
          <w:b/>
        </w:rPr>
      </w:pPr>
    </w:p>
    <w:p w14:paraId="15E4DBD5" w14:textId="07D23A72" w:rsidR="00346F87" w:rsidRDefault="00346F87" w:rsidP="00521484">
      <w:pPr>
        <w:jc w:val="center"/>
        <w:rPr>
          <w:rFonts w:cstheme="minorHAnsi"/>
          <w:b/>
        </w:rPr>
      </w:pPr>
    </w:p>
    <w:p w14:paraId="2718E681" w14:textId="014FBA75" w:rsidR="00346F87" w:rsidRDefault="00346F87" w:rsidP="00521484">
      <w:pPr>
        <w:jc w:val="center"/>
        <w:rPr>
          <w:rFonts w:cstheme="minorHAnsi"/>
          <w:b/>
        </w:rPr>
      </w:pPr>
    </w:p>
    <w:p w14:paraId="6AB0DAF1" w14:textId="1DCC317C" w:rsidR="00346F87" w:rsidRDefault="00346F87" w:rsidP="00521484">
      <w:pPr>
        <w:jc w:val="center"/>
        <w:rPr>
          <w:rFonts w:cstheme="minorHAnsi"/>
          <w:b/>
        </w:rPr>
      </w:pPr>
    </w:p>
    <w:p w14:paraId="3D93307F" w14:textId="52B858CB" w:rsidR="00346F87" w:rsidRDefault="00346F87" w:rsidP="00521484">
      <w:pPr>
        <w:jc w:val="center"/>
        <w:rPr>
          <w:rFonts w:cstheme="minorHAnsi"/>
          <w:b/>
        </w:rPr>
      </w:pPr>
    </w:p>
    <w:p w14:paraId="053349BA" w14:textId="1BA02037" w:rsidR="00346F87" w:rsidRDefault="00346F87" w:rsidP="00521484">
      <w:pPr>
        <w:jc w:val="center"/>
        <w:rPr>
          <w:rFonts w:cstheme="minorHAnsi"/>
          <w:b/>
        </w:rPr>
      </w:pPr>
    </w:p>
    <w:p w14:paraId="6900A7EF" w14:textId="77777777" w:rsidR="00346F87" w:rsidRDefault="00346F87" w:rsidP="00521484">
      <w:pPr>
        <w:jc w:val="center"/>
        <w:rPr>
          <w:rFonts w:cstheme="minorHAnsi"/>
          <w:b/>
        </w:rPr>
      </w:pPr>
    </w:p>
    <w:p w14:paraId="590C1BFF" w14:textId="409ADEE0" w:rsidR="00343977" w:rsidRDefault="00343977" w:rsidP="00521484">
      <w:pPr>
        <w:jc w:val="center"/>
        <w:rPr>
          <w:rFonts w:cstheme="minorHAnsi"/>
          <w:b/>
        </w:rPr>
      </w:pPr>
    </w:p>
    <w:p w14:paraId="10651E08" w14:textId="123DC68A" w:rsidR="00343977" w:rsidRDefault="00343977" w:rsidP="00521484">
      <w:pPr>
        <w:jc w:val="center"/>
        <w:rPr>
          <w:rFonts w:cstheme="minorHAnsi"/>
          <w:b/>
        </w:rPr>
      </w:pPr>
    </w:p>
    <w:p w14:paraId="66F6675C" w14:textId="66D4D1F6" w:rsidR="00343977" w:rsidRPr="00343977" w:rsidRDefault="00343977" w:rsidP="00521484">
      <w:pPr>
        <w:jc w:val="center"/>
        <w:rPr>
          <w:rFonts w:cstheme="minorHAnsi"/>
          <w:b/>
        </w:rPr>
      </w:pPr>
      <w:r w:rsidRPr="00343977">
        <w:rPr>
          <w:b/>
        </w:rPr>
        <w:t>ANEXO N°1: “Especificaciones técnicas e imagen de referencia”</w:t>
      </w:r>
    </w:p>
    <w:tbl>
      <w:tblPr>
        <w:tblStyle w:val="Tabladecuadrcula1clara-nfasis3"/>
        <w:tblW w:w="12022" w:type="dxa"/>
        <w:tblInd w:w="-1139" w:type="dxa"/>
        <w:tblLook w:val="04A0" w:firstRow="1" w:lastRow="0" w:firstColumn="1" w:lastColumn="0" w:noHBand="0" w:noVBand="1"/>
      </w:tblPr>
      <w:tblGrid>
        <w:gridCol w:w="1263"/>
        <w:gridCol w:w="1749"/>
        <w:gridCol w:w="2745"/>
        <w:gridCol w:w="1189"/>
        <w:gridCol w:w="5076"/>
      </w:tblGrid>
      <w:tr w:rsidR="00FF7B20" w14:paraId="6A31605E" w14:textId="77777777" w:rsidTr="00936F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3" w:type="dxa"/>
          </w:tcPr>
          <w:p w14:paraId="163274DF" w14:textId="7987BCA1" w:rsidR="00343977" w:rsidRDefault="00343977" w:rsidP="00521484">
            <w:pPr>
              <w:jc w:val="center"/>
              <w:rPr>
                <w:rFonts w:cstheme="minorHAnsi"/>
                <w:b w:val="0"/>
              </w:rPr>
            </w:pPr>
            <w:r>
              <w:t>CÓD. PRODUCTO</w:t>
            </w:r>
          </w:p>
        </w:tc>
        <w:tc>
          <w:tcPr>
            <w:tcW w:w="1749" w:type="dxa"/>
          </w:tcPr>
          <w:p w14:paraId="28BA4F01" w14:textId="6D46B242" w:rsidR="00343977" w:rsidRDefault="00343977" w:rsidP="00521484">
            <w:pPr>
              <w:jc w:val="center"/>
              <w:cnfStyle w:val="100000000000" w:firstRow="1" w:lastRow="0" w:firstColumn="0" w:lastColumn="0" w:oddVBand="0" w:evenVBand="0" w:oddHBand="0" w:evenHBand="0" w:firstRowFirstColumn="0" w:firstRowLastColumn="0" w:lastRowFirstColumn="0" w:lastRowLastColumn="0"/>
              <w:rPr>
                <w:rFonts w:cstheme="minorHAnsi"/>
                <w:b w:val="0"/>
              </w:rPr>
            </w:pPr>
            <w:r>
              <w:t>NOMBRE PRODUCTO</w:t>
            </w:r>
          </w:p>
        </w:tc>
        <w:tc>
          <w:tcPr>
            <w:tcW w:w="2745" w:type="dxa"/>
          </w:tcPr>
          <w:p w14:paraId="0E75917D" w14:textId="429ABE14" w:rsidR="00343977" w:rsidRDefault="00343977" w:rsidP="00521484">
            <w:pPr>
              <w:jc w:val="center"/>
              <w:cnfStyle w:val="100000000000" w:firstRow="1" w:lastRow="0" w:firstColumn="0" w:lastColumn="0" w:oddVBand="0" w:evenVBand="0" w:oddHBand="0" w:evenHBand="0" w:firstRowFirstColumn="0" w:firstRowLastColumn="0" w:lastRowFirstColumn="0" w:lastRowLastColumn="0"/>
              <w:rPr>
                <w:rFonts w:cstheme="minorHAnsi"/>
                <w:b w:val="0"/>
              </w:rPr>
            </w:pPr>
            <w:r>
              <w:t>DESCRIPCIÓN</w:t>
            </w:r>
          </w:p>
        </w:tc>
        <w:tc>
          <w:tcPr>
            <w:tcW w:w="1189" w:type="dxa"/>
          </w:tcPr>
          <w:p w14:paraId="4F5B1DC2" w14:textId="052EA752" w:rsidR="00343977" w:rsidRDefault="00343977" w:rsidP="00521484">
            <w:pPr>
              <w:jc w:val="center"/>
              <w:cnfStyle w:val="100000000000" w:firstRow="1" w:lastRow="0" w:firstColumn="0" w:lastColumn="0" w:oddVBand="0" w:evenVBand="0" w:oddHBand="0" w:evenHBand="0" w:firstRowFirstColumn="0" w:firstRowLastColumn="0" w:lastRowFirstColumn="0" w:lastRowLastColumn="0"/>
              <w:rPr>
                <w:rFonts w:cstheme="minorHAnsi"/>
                <w:b w:val="0"/>
              </w:rPr>
            </w:pPr>
            <w:r>
              <w:t>CANTIDAD</w:t>
            </w:r>
          </w:p>
        </w:tc>
        <w:tc>
          <w:tcPr>
            <w:tcW w:w="5076" w:type="dxa"/>
          </w:tcPr>
          <w:p w14:paraId="759181E7" w14:textId="1CB567AC" w:rsidR="00343977" w:rsidRDefault="00343977" w:rsidP="00521484">
            <w:pPr>
              <w:jc w:val="center"/>
              <w:cnfStyle w:val="100000000000" w:firstRow="1" w:lastRow="0" w:firstColumn="0" w:lastColumn="0" w:oddVBand="0" w:evenVBand="0" w:oddHBand="0" w:evenHBand="0" w:firstRowFirstColumn="0" w:firstRowLastColumn="0" w:lastRowFirstColumn="0" w:lastRowLastColumn="0"/>
              <w:rPr>
                <w:rFonts w:cstheme="minorHAnsi"/>
                <w:b w:val="0"/>
              </w:rPr>
            </w:pPr>
            <w:r>
              <w:t>IMAGEN REFERENCIAL</w:t>
            </w:r>
          </w:p>
        </w:tc>
      </w:tr>
      <w:tr w:rsidR="00FF7B20" w14:paraId="1519C962"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0E0B49F7" w14:textId="77777777" w:rsidR="00343977" w:rsidRDefault="00343977" w:rsidP="00521484">
            <w:pPr>
              <w:jc w:val="center"/>
              <w:rPr>
                <w:rFonts w:cstheme="minorHAnsi"/>
                <w:b w:val="0"/>
              </w:rPr>
            </w:pPr>
          </w:p>
          <w:p w14:paraId="308289C1" w14:textId="77777777" w:rsidR="001C5EDC" w:rsidRDefault="001C5EDC" w:rsidP="00521484">
            <w:pPr>
              <w:jc w:val="center"/>
              <w:rPr>
                <w:rFonts w:cstheme="minorHAnsi"/>
                <w:b w:val="0"/>
              </w:rPr>
            </w:pPr>
          </w:p>
          <w:p w14:paraId="577858BF" w14:textId="77777777" w:rsidR="001C5EDC" w:rsidRDefault="001C5EDC" w:rsidP="00521484">
            <w:pPr>
              <w:jc w:val="center"/>
              <w:rPr>
                <w:rFonts w:cstheme="minorHAnsi"/>
                <w:b w:val="0"/>
              </w:rPr>
            </w:pPr>
          </w:p>
          <w:p w14:paraId="4F581254" w14:textId="77777777" w:rsidR="001C5EDC" w:rsidRDefault="001C5EDC" w:rsidP="00521484">
            <w:pPr>
              <w:jc w:val="center"/>
              <w:rPr>
                <w:rFonts w:cstheme="minorHAnsi"/>
                <w:b w:val="0"/>
              </w:rPr>
            </w:pPr>
          </w:p>
          <w:p w14:paraId="7A317DAD" w14:textId="77777777" w:rsidR="001C5EDC" w:rsidRDefault="001C5EDC" w:rsidP="00521484">
            <w:pPr>
              <w:jc w:val="center"/>
              <w:rPr>
                <w:rFonts w:cstheme="minorHAnsi"/>
                <w:b w:val="0"/>
              </w:rPr>
            </w:pPr>
          </w:p>
          <w:p w14:paraId="7977312F" w14:textId="77777777" w:rsidR="001C5EDC" w:rsidRDefault="001C5EDC" w:rsidP="00521484">
            <w:pPr>
              <w:jc w:val="center"/>
              <w:rPr>
                <w:rFonts w:cstheme="minorHAnsi"/>
                <w:b w:val="0"/>
              </w:rPr>
            </w:pPr>
          </w:p>
          <w:p w14:paraId="5417F7C1" w14:textId="77777777" w:rsidR="001C5EDC" w:rsidRDefault="001C5EDC" w:rsidP="00521484">
            <w:pPr>
              <w:jc w:val="center"/>
              <w:rPr>
                <w:rFonts w:cstheme="minorHAnsi"/>
                <w:b w:val="0"/>
              </w:rPr>
            </w:pPr>
          </w:p>
          <w:p w14:paraId="2E745A8E" w14:textId="77777777" w:rsidR="001C5EDC" w:rsidRDefault="001C5EDC" w:rsidP="00521484">
            <w:pPr>
              <w:jc w:val="center"/>
              <w:rPr>
                <w:rFonts w:cstheme="minorHAnsi"/>
                <w:b w:val="0"/>
              </w:rPr>
            </w:pPr>
          </w:p>
          <w:p w14:paraId="0A952C89" w14:textId="77777777" w:rsidR="001C5EDC" w:rsidRDefault="001C5EDC" w:rsidP="00521484">
            <w:pPr>
              <w:jc w:val="center"/>
              <w:rPr>
                <w:rFonts w:cstheme="minorHAnsi"/>
                <w:b w:val="0"/>
              </w:rPr>
            </w:pPr>
          </w:p>
          <w:p w14:paraId="034AF442" w14:textId="40C2C1E4" w:rsidR="001C5EDC" w:rsidRDefault="001C5EDC" w:rsidP="00521484">
            <w:pPr>
              <w:jc w:val="center"/>
              <w:rPr>
                <w:rFonts w:cstheme="minorHAnsi"/>
                <w:b w:val="0"/>
              </w:rPr>
            </w:pPr>
          </w:p>
        </w:tc>
        <w:tc>
          <w:tcPr>
            <w:tcW w:w="1749" w:type="dxa"/>
          </w:tcPr>
          <w:p w14:paraId="0A3549D2"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A6FDF95"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9A1F175"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41F2787"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D892FFC" w14:textId="5D28DD09"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CATRE DE CAMPAÑA</w:t>
            </w:r>
          </w:p>
        </w:tc>
        <w:tc>
          <w:tcPr>
            <w:tcW w:w="2745" w:type="dxa"/>
          </w:tcPr>
          <w:tbl>
            <w:tblPr>
              <w:tblW w:w="2484" w:type="dxa"/>
              <w:tblLook w:val="0000" w:firstRow="0" w:lastRow="0" w:firstColumn="0" w:lastColumn="0" w:noHBand="0" w:noVBand="0"/>
            </w:tblPr>
            <w:tblGrid>
              <w:gridCol w:w="2484"/>
            </w:tblGrid>
            <w:tr w:rsidR="006B11D7" w:rsidRPr="006B11D7" w14:paraId="5AD49C2F" w14:textId="77777777" w:rsidTr="00FF7B20">
              <w:trPr>
                <w:trHeight w:val="3697"/>
              </w:trPr>
              <w:tc>
                <w:tcPr>
                  <w:tcW w:w="0" w:type="auto"/>
                </w:tcPr>
                <w:p w14:paraId="6362A804" w14:textId="77777777" w:rsidR="006B11D7" w:rsidRPr="006B11D7" w:rsidRDefault="006B11D7" w:rsidP="006B11D7">
                  <w:pPr>
                    <w:autoSpaceDE w:val="0"/>
                    <w:autoSpaceDN w:val="0"/>
                    <w:adjustRightInd w:val="0"/>
                    <w:spacing w:after="0" w:line="240" w:lineRule="auto"/>
                    <w:rPr>
                      <w:rFonts w:ascii="Calibri" w:hAnsi="Calibri" w:cs="Calibri"/>
                      <w:color w:val="000000"/>
                      <w:sz w:val="20"/>
                      <w:szCs w:val="20"/>
                    </w:rPr>
                  </w:pPr>
                  <w:r w:rsidRPr="006B11D7">
                    <w:rPr>
                      <w:rFonts w:ascii="Calibri" w:hAnsi="Calibri" w:cs="Calibri"/>
                      <w:color w:val="000000"/>
                      <w:sz w:val="20"/>
                      <w:szCs w:val="20"/>
                    </w:rPr>
                    <w:t xml:space="preserve">Catre confeccionado en cubierta de lona de color azul o naranjo de 8 onzas y tubo acerado de 3/4x1 con tratamiento de fosfatizado y pintado, con sistema de seguro que permita mantener desplegado el catre, sin que este se salga de su lugar. El sistema de seguro debe evitar atrapamientos y no debe permitir la manipulación por parte de niños/as. Medidas aprox.: Ancho 60 cm. Alto 25 cm. Largo 120 cm. </w:t>
                  </w:r>
                </w:p>
              </w:tc>
            </w:tr>
          </w:tbl>
          <w:p w14:paraId="4302D69A"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1189" w:type="dxa"/>
          </w:tcPr>
          <w:p w14:paraId="3A1976EB"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14C8661"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F14A7D8"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967AF4B"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EEFACAF" w14:textId="2677B501" w:rsidR="0034397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50</w:t>
            </w:r>
          </w:p>
        </w:tc>
        <w:tc>
          <w:tcPr>
            <w:tcW w:w="5076" w:type="dxa"/>
          </w:tcPr>
          <w:p w14:paraId="2BC08E24" w14:textId="751A3197" w:rsidR="0034397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6B11D7">
              <w:rPr>
                <w:rFonts w:cstheme="minorHAnsi"/>
                <w:b/>
                <w:noProof/>
                <w:lang w:eastAsia="es-CL"/>
              </w:rPr>
              <w:drawing>
                <wp:inline distT="0" distB="0" distL="0" distR="0" wp14:anchorId="54C5F646" wp14:editId="42A3F3E9">
                  <wp:extent cx="1752600" cy="2484498"/>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56189" cy="2489586"/>
                          </a:xfrm>
                          <a:prstGeom prst="rect">
                            <a:avLst/>
                          </a:prstGeom>
                          <a:noFill/>
                          <a:ln>
                            <a:noFill/>
                          </a:ln>
                        </pic:spPr>
                      </pic:pic>
                    </a:graphicData>
                  </a:graphic>
                </wp:inline>
              </w:drawing>
            </w:r>
          </w:p>
        </w:tc>
      </w:tr>
      <w:tr w:rsidR="00FF7B20" w14:paraId="0FF60B48"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194F60F6" w14:textId="77777777" w:rsidR="00343977" w:rsidRDefault="00343977" w:rsidP="00521484">
            <w:pPr>
              <w:jc w:val="center"/>
              <w:rPr>
                <w:rFonts w:cstheme="minorHAnsi"/>
                <w:b w:val="0"/>
              </w:rPr>
            </w:pPr>
          </w:p>
        </w:tc>
        <w:tc>
          <w:tcPr>
            <w:tcW w:w="1749" w:type="dxa"/>
          </w:tcPr>
          <w:p w14:paraId="4F4A6E5C"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D7FDDD1"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8FD6DB6"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0D97C7F"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547853A" w14:textId="34EC0771"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SILLA ARRIMO DE COMER</w:t>
            </w:r>
          </w:p>
        </w:tc>
        <w:tc>
          <w:tcPr>
            <w:tcW w:w="2745" w:type="dxa"/>
          </w:tcPr>
          <w:tbl>
            <w:tblPr>
              <w:tblpPr w:leftFromText="141" w:rightFromText="141" w:horzAnchor="margin" w:tblpY="315"/>
              <w:tblOverlap w:val="never"/>
              <w:tblW w:w="2453" w:type="dxa"/>
              <w:tblBorders>
                <w:top w:val="nil"/>
                <w:left w:val="nil"/>
                <w:bottom w:val="nil"/>
                <w:right w:val="nil"/>
              </w:tblBorders>
              <w:tblLook w:val="0000" w:firstRow="0" w:lastRow="0" w:firstColumn="0" w:lastColumn="0" w:noHBand="0" w:noVBand="0"/>
            </w:tblPr>
            <w:tblGrid>
              <w:gridCol w:w="2453"/>
            </w:tblGrid>
            <w:tr w:rsidR="006B11D7" w:rsidRPr="006B11D7" w14:paraId="3235435B" w14:textId="77777777" w:rsidTr="00D654AF">
              <w:trPr>
                <w:trHeight w:val="2782"/>
              </w:trPr>
              <w:tc>
                <w:tcPr>
                  <w:tcW w:w="0" w:type="auto"/>
                </w:tcPr>
                <w:p w14:paraId="61B685BB" w14:textId="77777777" w:rsidR="006B11D7" w:rsidRPr="006B11D7" w:rsidRDefault="006B11D7" w:rsidP="006B11D7">
                  <w:pPr>
                    <w:autoSpaceDE w:val="0"/>
                    <w:autoSpaceDN w:val="0"/>
                    <w:adjustRightInd w:val="0"/>
                    <w:spacing w:after="0" w:line="240" w:lineRule="auto"/>
                    <w:rPr>
                      <w:rFonts w:ascii="Calibri" w:hAnsi="Calibri" w:cs="Calibri"/>
                      <w:color w:val="000000"/>
                      <w:sz w:val="20"/>
                      <w:szCs w:val="20"/>
                    </w:rPr>
                  </w:pPr>
                  <w:r w:rsidRPr="006B11D7">
                    <w:rPr>
                      <w:rFonts w:ascii="Calibri" w:hAnsi="Calibri" w:cs="Calibri"/>
                      <w:color w:val="000000"/>
                      <w:sz w:val="20"/>
                      <w:szCs w:val="20"/>
                    </w:rPr>
                    <w:t xml:space="preserve">Silla plegable y lavable con apoya pie de acrílico. Bandeja de 2 posiciones y cinturón de seguridad. Medidas aproximadas: 94 cm alto x 47 cm ancho x 85 cm largo </w:t>
                  </w:r>
                </w:p>
              </w:tc>
            </w:tr>
          </w:tbl>
          <w:p w14:paraId="73CEBCF6"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1189" w:type="dxa"/>
          </w:tcPr>
          <w:p w14:paraId="0D4C5B4F"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F4E05FB"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4309225"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D668936"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C96BEA4"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D3420BA" w14:textId="269589C0"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40</w:t>
            </w:r>
          </w:p>
        </w:tc>
        <w:tc>
          <w:tcPr>
            <w:tcW w:w="5076" w:type="dxa"/>
          </w:tcPr>
          <w:p w14:paraId="33D8670C" w14:textId="10154AE9" w:rsidR="0034397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6B11D7">
              <w:rPr>
                <w:rFonts w:cstheme="minorHAnsi"/>
                <w:b/>
                <w:noProof/>
                <w:lang w:eastAsia="es-CL"/>
              </w:rPr>
              <w:drawing>
                <wp:inline distT="0" distB="0" distL="0" distR="0" wp14:anchorId="4809D276" wp14:editId="67E64646">
                  <wp:extent cx="1853102" cy="244792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60991" cy="2458346"/>
                          </a:xfrm>
                          <a:prstGeom prst="rect">
                            <a:avLst/>
                          </a:prstGeom>
                          <a:noFill/>
                          <a:ln>
                            <a:noFill/>
                          </a:ln>
                        </pic:spPr>
                      </pic:pic>
                    </a:graphicData>
                  </a:graphic>
                </wp:inline>
              </w:drawing>
            </w:r>
          </w:p>
        </w:tc>
      </w:tr>
      <w:tr w:rsidR="00FF7B20" w14:paraId="478A3A2C"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6D1B8D6A" w14:textId="77777777" w:rsidR="00343977" w:rsidRDefault="00343977" w:rsidP="00521484">
            <w:pPr>
              <w:jc w:val="center"/>
              <w:rPr>
                <w:rFonts w:cstheme="minorHAnsi"/>
                <w:b w:val="0"/>
              </w:rPr>
            </w:pPr>
          </w:p>
        </w:tc>
        <w:tc>
          <w:tcPr>
            <w:tcW w:w="1749" w:type="dxa"/>
          </w:tcPr>
          <w:p w14:paraId="48F55FC3"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66ACDEF"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2C12476"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74A443B"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50D078E" w14:textId="50C753CB"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SILLA NIDO</w:t>
            </w:r>
          </w:p>
        </w:tc>
        <w:tc>
          <w:tcPr>
            <w:tcW w:w="2745" w:type="dxa"/>
          </w:tcPr>
          <w:tbl>
            <w:tblPr>
              <w:tblW w:w="0" w:type="auto"/>
              <w:tblBorders>
                <w:top w:val="nil"/>
                <w:left w:val="nil"/>
                <w:bottom w:val="nil"/>
                <w:right w:val="nil"/>
              </w:tblBorders>
              <w:tblLook w:val="0000" w:firstRow="0" w:lastRow="0" w:firstColumn="0" w:lastColumn="0" w:noHBand="0" w:noVBand="0"/>
            </w:tblPr>
            <w:tblGrid>
              <w:gridCol w:w="2529"/>
            </w:tblGrid>
            <w:tr w:rsidR="006B11D7" w:rsidRPr="006B11D7" w14:paraId="60F08B16" w14:textId="77777777" w:rsidTr="006B11D7">
              <w:trPr>
                <w:trHeight w:val="3314"/>
              </w:trPr>
              <w:tc>
                <w:tcPr>
                  <w:tcW w:w="0" w:type="auto"/>
                </w:tcPr>
                <w:p w14:paraId="4421D4E1" w14:textId="44B53F6D" w:rsidR="006B11D7" w:rsidRPr="006B11D7" w:rsidRDefault="006B11D7" w:rsidP="006B11D7">
                  <w:pPr>
                    <w:autoSpaceDE w:val="0"/>
                    <w:autoSpaceDN w:val="0"/>
                    <w:adjustRightInd w:val="0"/>
                    <w:spacing w:after="0" w:line="240" w:lineRule="auto"/>
                    <w:rPr>
                      <w:rFonts w:ascii="Calibri" w:hAnsi="Calibri" w:cs="Calibri"/>
                      <w:color w:val="000000"/>
                      <w:sz w:val="20"/>
                      <w:szCs w:val="20"/>
                    </w:rPr>
                  </w:pPr>
                  <w:r w:rsidRPr="006B11D7">
                    <w:rPr>
                      <w:rFonts w:ascii="Calibri" w:hAnsi="Calibri" w:cs="Calibri"/>
                      <w:color w:val="000000"/>
                      <w:sz w:val="20"/>
                      <w:szCs w:val="20"/>
                    </w:rPr>
                    <w:t>Diseñada con amplio asiento acolchado en tela antialérgica. Tubo cromado, con varias posiciones de altura. Mecedora fija y ci</w:t>
                  </w:r>
                  <w:r>
                    <w:rPr>
                      <w:rFonts w:ascii="Calibri" w:hAnsi="Calibri" w:cs="Calibri"/>
                      <w:color w:val="000000"/>
                      <w:sz w:val="20"/>
                      <w:szCs w:val="20"/>
                    </w:rPr>
                    <w:t xml:space="preserve">nturón de seguridad o arnés tipo T </w:t>
                  </w:r>
                  <w:r w:rsidRPr="006B11D7">
                    <w:rPr>
                      <w:rFonts w:ascii="Calibri" w:hAnsi="Calibri" w:cs="Calibri"/>
                      <w:color w:val="000000"/>
                      <w:sz w:val="20"/>
                      <w:szCs w:val="20"/>
                    </w:rPr>
                    <w:t xml:space="preserve">antirreflejo. Medidas aprox.: Ancho 45 cm Largo 80 cm </w:t>
                  </w:r>
                </w:p>
              </w:tc>
            </w:tr>
          </w:tbl>
          <w:p w14:paraId="6FE7A9BA"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1189" w:type="dxa"/>
          </w:tcPr>
          <w:p w14:paraId="0AF779BE"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0481A41"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67479D9"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B7D893E"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84FCE24"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E58185A"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56727ED" w14:textId="435078CF"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20</w:t>
            </w:r>
          </w:p>
        </w:tc>
        <w:tc>
          <w:tcPr>
            <w:tcW w:w="5076" w:type="dxa"/>
          </w:tcPr>
          <w:p w14:paraId="0173838C" w14:textId="3ED8B538" w:rsidR="0034397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6B11D7">
              <w:rPr>
                <w:rFonts w:cstheme="minorHAnsi"/>
                <w:b/>
                <w:noProof/>
                <w:lang w:eastAsia="es-CL"/>
              </w:rPr>
              <w:drawing>
                <wp:inline distT="0" distB="0" distL="0" distR="0" wp14:anchorId="1AFBEB1B" wp14:editId="5DD32870">
                  <wp:extent cx="3076575" cy="230505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84342" cy="2310869"/>
                          </a:xfrm>
                          <a:prstGeom prst="rect">
                            <a:avLst/>
                          </a:prstGeom>
                          <a:noFill/>
                          <a:ln>
                            <a:noFill/>
                          </a:ln>
                        </pic:spPr>
                      </pic:pic>
                    </a:graphicData>
                  </a:graphic>
                </wp:inline>
              </w:drawing>
            </w:r>
          </w:p>
        </w:tc>
      </w:tr>
      <w:tr w:rsidR="00FF7B20" w14:paraId="61648E16"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1CE67930" w14:textId="77777777" w:rsidR="00343977" w:rsidRDefault="00343977" w:rsidP="00521484">
            <w:pPr>
              <w:jc w:val="center"/>
              <w:rPr>
                <w:rFonts w:cstheme="minorHAnsi"/>
                <w:b w:val="0"/>
              </w:rPr>
            </w:pPr>
          </w:p>
        </w:tc>
        <w:tc>
          <w:tcPr>
            <w:tcW w:w="1749" w:type="dxa"/>
          </w:tcPr>
          <w:p w14:paraId="22A16B2B"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b/>
              </w:rPr>
            </w:pPr>
          </w:p>
          <w:p w14:paraId="7BEB517B"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b/>
              </w:rPr>
            </w:pPr>
          </w:p>
          <w:p w14:paraId="15638674"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b/>
              </w:rPr>
            </w:pPr>
          </w:p>
          <w:p w14:paraId="2D16E0FE"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b/>
              </w:rPr>
            </w:pPr>
          </w:p>
          <w:p w14:paraId="72A28EBC"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b/>
              </w:rPr>
            </w:pPr>
          </w:p>
          <w:p w14:paraId="0A2EB02E"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b/>
              </w:rPr>
            </w:pPr>
          </w:p>
          <w:p w14:paraId="50C3E527" w14:textId="6E54771F" w:rsidR="00343977" w:rsidRPr="00D654AF" w:rsidRDefault="00D654AF" w:rsidP="00D654AF">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b/>
              </w:rPr>
              <w:t>TOLDO PLEGABLE 3X3m CON LONA Y PROTECCION UV</w:t>
            </w:r>
          </w:p>
        </w:tc>
        <w:tc>
          <w:tcPr>
            <w:tcW w:w="2745" w:type="dxa"/>
          </w:tcPr>
          <w:p w14:paraId="113AE048" w14:textId="15C8968A"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b/>
                <w:sz w:val="20"/>
                <w:szCs w:val="20"/>
              </w:rPr>
            </w:pPr>
            <w:r w:rsidRPr="00CB38DE">
              <w:rPr>
                <w:rFonts w:cstheme="minorHAnsi"/>
                <w:b/>
                <w:sz w:val="20"/>
                <w:szCs w:val="20"/>
              </w:rPr>
              <w:t>Dimensiones Generales:</w:t>
            </w:r>
          </w:p>
          <w:p w14:paraId="0CA78F1B" w14:textId="4B43DEDC"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Área cubierta: 3.00 m x 3.00 m (9 m²)</w:t>
            </w:r>
          </w:p>
          <w:p w14:paraId="43333A79" w14:textId="05C976A4"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Altura máxima total: 2.50 m aprox.</w:t>
            </w:r>
          </w:p>
          <w:p w14:paraId="6B48AACD" w14:textId="1CD92774"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Altura al borde del toldo: 1.90 m aprox.</w:t>
            </w:r>
          </w:p>
          <w:p w14:paraId="2771EB5D" w14:textId="4EB8F440" w:rsidR="00343977"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Altura central (tipo pico): 2.40 m aprox.</w:t>
            </w:r>
          </w:p>
          <w:p w14:paraId="287F1BE9"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p w14:paraId="49FDD0B6" w14:textId="2F5E7943"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b/>
                <w:sz w:val="20"/>
                <w:szCs w:val="20"/>
              </w:rPr>
            </w:pPr>
            <w:r w:rsidRPr="00CB38DE">
              <w:rPr>
                <w:rFonts w:cstheme="minorHAnsi"/>
                <w:b/>
                <w:sz w:val="20"/>
                <w:szCs w:val="20"/>
              </w:rPr>
              <w:t>Estructura:</w:t>
            </w:r>
          </w:p>
          <w:p w14:paraId="1A7EA16D" w14:textId="565EBAFB"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Tipo: Plegable tipo acordeón</w:t>
            </w:r>
          </w:p>
          <w:p w14:paraId="74349813"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Material: Acero pintado (no galvanizado)</w:t>
            </w:r>
          </w:p>
          <w:p w14:paraId="525FD4D4" w14:textId="3E80F49A"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b/>
                <w:sz w:val="20"/>
                <w:szCs w:val="20"/>
              </w:rPr>
            </w:pPr>
            <w:r w:rsidRPr="00CB38DE">
              <w:rPr>
                <w:rFonts w:cstheme="minorHAnsi"/>
                <w:b/>
                <w:sz w:val="20"/>
                <w:szCs w:val="20"/>
              </w:rPr>
              <w:t>Tubos principales:</w:t>
            </w:r>
          </w:p>
          <w:p w14:paraId="332556E5" w14:textId="20BB12D5"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Diámetro: 25 mm (aprox.)</w:t>
            </w:r>
          </w:p>
          <w:p w14:paraId="5CCBDBD0" w14:textId="43CE27A8"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Espesor: 0.6 mm (ligero)</w:t>
            </w:r>
          </w:p>
          <w:p w14:paraId="455C5C2B" w14:textId="56D42D4C"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b/>
                <w:sz w:val="20"/>
                <w:szCs w:val="20"/>
              </w:rPr>
              <w:t>Acabado:</w:t>
            </w:r>
            <w:r w:rsidRPr="00CB38DE">
              <w:rPr>
                <w:rFonts w:cstheme="minorHAnsi"/>
                <w:sz w:val="20"/>
                <w:szCs w:val="20"/>
              </w:rPr>
              <w:t xml:space="preserve"> Pintura negra o blanca anticorrosiva (básica)</w:t>
            </w:r>
          </w:p>
          <w:p w14:paraId="0D938B09" w14:textId="2659531B"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b/>
                <w:sz w:val="20"/>
                <w:szCs w:val="20"/>
              </w:rPr>
              <w:t>Sistema de armado:</w:t>
            </w:r>
            <w:r w:rsidRPr="00CB38DE">
              <w:rPr>
                <w:rFonts w:cstheme="minorHAnsi"/>
                <w:sz w:val="20"/>
                <w:szCs w:val="20"/>
              </w:rPr>
              <w:t xml:space="preserve"> Manual, con pasadores de metal ligero</w:t>
            </w:r>
          </w:p>
          <w:p w14:paraId="4BD60228"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p w14:paraId="1AFC156F" w14:textId="6C1DA014"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b/>
                <w:sz w:val="20"/>
                <w:szCs w:val="20"/>
              </w:rPr>
            </w:pPr>
            <w:r w:rsidRPr="00CB38DE">
              <w:rPr>
                <w:rFonts w:cstheme="minorHAnsi"/>
                <w:b/>
                <w:sz w:val="20"/>
                <w:szCs w:val="20"/>
              </w:rPr>
              <w:t>Lona o Cubierta:</w:t>
            </w:r>
          </w:p>
          <w:p w14:paraId="45EA67A1" w14:textId="47932084"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Material: Poliéster recubierto en PVC o PU</w:t>
            </w:r>
          </w:p>
          <w:p w14:paraId="3E30766A" w14:textId="72534E8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Gramaje: 200 a 250 g/m² (ligero)</w:t>
            </w:r>
          </w:p>
          <w:p w14:paraId="5F24086A" w14:textId="00F88470"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Color: Surtido (blanco, azul, rojo, verde, etc.)</w:t>
            </w:r>
          </w:p>
          <w:p w14:paraId="7FD262E9" w14:textId="58FD65AC"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Tratamiento UV: Sí, básico (protección UV 30+)</w:t>
            </w:r>
          </w:p>
          <w:p w14:paraId="65B4C0C0" w14:textId="0C325F0A"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Impermeabilidad: Resistente a lloviznas o lluvia ligera</w:t>
            </w:r>
          </w:p>
          <w:p w14:paraId="4EC603D7" w14:textId="0374C2A0"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Costuras: Dobles, con refuerzo en esquinas</w:t>
            </w:r>
          </w:p>
          <w:p w14:paraId="063AE449" w14:textId="02338575"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89" w:type="dxa"/>
          </w:tcPr>
          <w:p w14:paraId="3789FC69"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D38BEB5"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F1BFFC6"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E0F937D"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8E85D87"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166C92F"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53B6BA1"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C547334" w14:textId="382F84E1"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10</w:t>
            </w:r>
          </w:p>
        </w:tc>
        <w:tc>
          <w:tcPr>
            <w:tcW w:w="5076" w:type="dxa"/>
          </w:tcPr>
          <w:p w14:paraId="005AB6F2"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91DFAE6"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2D7DB12"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88E4E1F"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2FE9376" w14:textId="77777777" w:rsidR="00D654AF"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ED44B95" w14:textId="1657D7CD" w:rsidR="00343977" w:rsidRDefault="00D654AF"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noProof/>
                <w:lang w:eastAsia="es-CL"/>
              </w:rPr>
              <w:drawing>
                <wp:inline distT="0" distB="0" distL="0" distR="0" wp14:anchorId="4356D393" wp14:editId="0124B78C">
                  <wp:extent cx="2742565" cy="2681210"/>
                  <wp:effectExtent l="0" t="0" r="635" b="5080"/>
                  <wp:docPr id="12" name="Imagen 12" descr="SALUD 360° Carpa Toldo 3x3 Reforzado Plegable Impermeable Facil Armado Y  Transporte | para Jardín Casa Exterior Uso Rudo Acero Lona | Azul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LUD 360° Carpa Toldo 3x3 Reforzado Plegable Impermeable Facil Armado Y  Transporte | para Jardín Casa Exterior Uso Rudo Acero Lona | Azul : ..."/>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52255" cy="2690683"/>
                          </a:xfrm>
                          <a:prstGeom prst="rect">
                            <a:avLst/>
                          </a:prstGeom>
                          <a:noFill/>
                          <a:ln>
                            <a:noFill/>
                          </a:ln>
                        </pic:spPr>
                      </pic:pic>
                    </a:graphicData>
                  </a:graphic>
                </wp:inline>
              </w:drawing>
            </w:r>
          </w:p>
        </w:tc>
      </w:tr>
      <w:tr w:rsidR="00FF7B20" w14:paraId="3C839D88"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69ABBEAD" w14:textId="77777777" w:rsidR="00343977" w:rsidRDefault="00343977" w:rsidP="00521484">
            <w:pPr>
              <w:jc w:val="center"/>
              <w:rPr>
                <w:rFonts w:cstheme="minorHAnsi"/>
                <w:b w:val="0"/>
              </w:rPr>
            </w:pPr>
          </w:p>
        </w:tc>
        <w:tc>
          <w:tcPr>
            <w:tcW w:w="1749" w:type="dxa"/>
          </w:tcPr>
          <w:p w14:paraId="1E55EB68"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pPr>
          </w:p>
          <w:p w14:paraId="3D07F390"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pPr>
          </w:p>
          <w:p w14:paraId="274E84B5"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pPr>
          </w:p>
          <w:p w14:paraId="34B6548D"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pPr>
          </w:p>
          <w:p w14:paraId="2B8DA93B" w14:textId="415D9680" w:rsidR="00872A03" w:rsidRPr="00872A03" w:rsidRDefault="00872A03" w:rsidP="00521484">
            <w:pPr>
              <w:jc w:val="center"/>
              <w:cnfStyle w:val="000000000000" w:firstRow="0" w:lastRow="0" w:firstColumn="0" w:lastColumn="0" w:oddVBand="0" w:evenVBand="0" w:oddHBand="0" w:evenHBand="0" w:firstRowFirstColumn="0" w:firstRowLastColumn="0" w:lastRowFirstColumn="0" w:lastRowLastColumn="0"/>
              <w:rPr>
                <w:b/>
              </w:rPr>
            </w:pPr>
            <w:r w:rsidRPr="00872A03">
              <w:rPr>
                <w:b/>
              </w:rPr>
              <w:t>REPUESTO DE LONA PARA TOLDO 3X3 m con PROTECCION UV</w:t>
            </w:r>
          </w:p>
          <w:p w14:paraId="7CBEE722" w14:textId="3E63740F"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2745" w:type="dxa"/>
          </w:tcPr>
          <w:p w14:paraId="6DDAA1CA"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b/>
                <w:sz w:val="20"/>
                <w:szCs w:val="20"/>
              </w:rPr>
            </w:pPr>
            <w:r w:rsidRPr="00CB38DE">
              <w:rPr>
                <w:rFonts w:cstheme="minorHAnsi"/>
                <w:b/>
                <w:sz w:val="20"/>
                <w:szCs w:val="20"/>
              </w:rPr>
              <w:t>Lona o Cubierta:</w:t>
            </w:r>
          </w:p>
          <w:p w14:paraId="777DBA0A"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Material: Poliéster recubierto en PVC o PU</w:t>
            </w:r>
          </w:p>
          <w:p w14:paraId="2D5714FC"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Gramaje: 200 a 250 g/m² (ligero)</w:t>
            </w:r>
          </w:p>
          <w:p w14:paraId="00CCCB10"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Color: Surtido (blanco, azul, rojo, verde, etc.)</w:t>
            </w:r>
          </w:p>
          <w:p w14:paraId="4B96CB2D"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Tratamiento UV: Sí, básico (protección UV 30+)</w:t>
            </w:r>
          </w:p>
          <w:p w14:paraId="72FD572F" w14:textId="77777777"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Impermeabilidad: Resistente a lloviznas o lluvia ligera</w:t>
            </w:r>
          </w:p>
          <w:p w14:paraId="7C06A992" w14:textId="26A43DDA" w:rsidR="00D654AF" w:rsidRPr="00CB38DE"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Costuras: Dobles, con refuerzo en esquinas</w:t>
            </w:r>
          </w:p>
          <w:p w14:paraId="040D23EB" w14:textId="6F418152" w:rsidR="00872A03" w:rsidRPr="00CB38DE" w:rsidRDefault="00D654AF" w:rsidP="00CB38DE">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CB38DE">
              <w:rPr>
                <w:rFonts w:cstheme="minorHAnsi"/>
                <w:sz w:val="20"/>
                <w:szCs w:val="20"/>
              </w:rPr>
              <w:t>Medida: 3x3m</w:t>
            </w:r>
          </w:p>
          <w:p w14:paraId="18FCB68A"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2B5FFF5" w14:textId="362A3284" w:rsidR="00872A03" w:rsidRDefault="00872A03" w:rsidP="00872A03">
            <w:pPr>
              <w:cnfStyle w:val="000000000000" w:firstRow="0" w:lastRow="0" w:firstColumn="0" w:lastColumn="0" w:oddVBand="0" w:evenVBand="0" w:oddHBand="0" w:evenHBand="0" w:firstRowFirstColumn="0" w:firstRowLastColumn="0" w:lastRowFirstColumn="0" w:lastRowLastColumn="0"/>
              <w:rPr>
                <w:rFonts w:cstheme="minorHAnsi"/>
                <w:b/>
              </w:rPr>
            </w:pPr>
          </w:p>
        </w:tc>
        <w:tc>
          <w:tcPr>
            <w:tcW w:w="1189" w:type="dxa"/>
          </w:tcPr>
          <w:p w14:paraId="65EE0021"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46F40FF"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D85B6ED"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75DC9B4"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392EB61"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B29368A" w14:textId="72544AFE"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10</w:t>
            </w:r>
          </w:p>
        </w:tc>
        <w:tc>
          <w:tcPr>
            <w:tcW w:w="5076" w:type="dxa"/>
          </w:tcPr>
          <w:p w14:paraId="571E327C" w14:textId="0225B3CF" w:rsidR="00343977"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noProof/>
                <w:lang w:eastAsia="es-CL"/>
              </w:rPr>
              <w:drawing>
                <wp:inline distT="0" distB="0" distL="0" distR="0" wp14:anchorId="7B6FAF43" wp14:editId="37FCE8BF">
                  <wp:extent cx="2314575" cy="2314575"/>
                  <wp:effectExtent l="0" t="0" r="9525" b="9525"/>
                  <wp:docPr id="13" name="Imagen 13" descr="https://m.media-amazon.com/images/I/51bpthnzrTL._UF894%2C1000_QL8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media-amazon.com/images/I/51bpthnzrTL._UF894%2C1000_QL80_.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314575" cy="2314575"/>
                          </a:xfrm>
                          <a:prstGeom prst="rect">
                            <a:avLst/>
                          </a:prstGeom>
                          <a:noFill/>
                          <a:ln>
                            <a:noFill/>
                          </a:ln>
                        </pic:spPr>
                      </pic:pic>
                    </a:graphicData>
                  </a:graphic>
                </wp:inline>
              </w:drawing>
            </w:r>
          </w:p>
        </w:tc>
      </w:tr>
      <w:tr w:rsidR="00FF7B20" w14:paraId="21DAEFFE"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203F461F" w14:textId="77777777" w:rsidR="00343977" w:rsidRDefault="00343977" w:rsidP="00521484">
            <w:pPr>
              <w:jc w:val="center"/>
              <w:rPr>
                <w:rFonts w:cstheme="minorHAnsi"/>
                <w:b w:val="0"/>
              </w:rPr>
            </w:pPr>
          </w:p>
        </w:tc>
        <w:tc>
          <w:tcPr>
            <w:tcW w:w="1749" w:type="dxa"/>
          </w:tcPr>
          <w:p w14:paraId="013FB32F"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DD20DB9"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1BC7E34"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37F44C0"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13CDBBF"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6C26DBB"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671D354" w14:textId="0F22FD23"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872A03">
              <w:rPr>
                <w:rFonts w:cstheme="minorHAnsi"/>
                <w:b/>
              </w:rPr>
              <w:t>ESCABEL MUDADOR NIVELES MEDIO</w:t>
            </w:r>
          </w:p>
        </w:tc>
        <w:tc>
          <w:tcPr>
            <w:tcW w:w="2745" w:type="dxa"/>
          </w:tcPr>
          <w:tbl>
            <w:tblPr>
              <w:tblW w:w="0" w:type="auto"/>
              <w:tblBorders>
                <w:top w:val="nil"/>
                <w:left w:val="nil"/>
                <w:bottom w:val="nil"/>
                <w:right w:val="nil"/>
              </w:tblBorders>
              <w:tblLook w:val="0000" w:firstRow="0" w:lastRow="0" w:firstColumn="0" w:lastColumn="0" w:noHBand="0" w:noVBand="0"/>
            </w:tblPr>
            <w:tblGrid>
              <w:gridCol w:w="2529"/>
            </w:tblGrid>
            <w:tr w:rsidR="00872A03" w:rsidRPr="00872A03" w14:paraId="7B9C6864" w14:textId="77777777">
              <w:trPr>
                <w:trHeight w:val="665"/>
              </w:trPr>
              <w:tc>
                <w:tcPr>
                  <w:tcW w:w="0" w:type="auto"/>
                </w:tcPr>
                <w:p w14:paraId="2BFBF2C0" w14:textId="6DA4CEED" w:rsidR="00872A03" w:rsidRPr="00872A03" w:rsidRDefault="00872A03" w:rsidP="00872A03">
                  <w:pPr>
                    <w:autoSpaceDE w:val="0"/>
                    <w:autoSpaceDN w:val="0"/>
                    <w:adjustRightInd w:val="0"/>
                    <w:spacing w:after="0" w:line="240" w:lineRule="auto"/>
                    <w:rPr>
                      <w:rFonts w:ascii="Calibri" w:hAnsi="Calibri" w:cs="Calibri"/>
                      <w:color w:val="000000"/>
                      <w:sz w:val="20"/>
                      <w:szCs w:val="20"/>
                    </w:rPr>
                  </w:pPr>
                  <w:r w:rsidRPr="00872A03">
                    <w:rPr>
                      <w:rFonts w:ascii="Calibri" w:hAnsi="Calibri" w:cs="Calibri"/>
                      <w:color w:val="000000"/>
                      <w:sz w:val="20"/>
                      <w:szCs w:val="20"/>
                    </w:rPr>
                    <w:t xml:space="preserve">Escabel para </w:t>
                  </w:r>
                  <w:r w:rsidRPr="00CB38DE">
                    <w:rPr>
                      <w:rFonts w:ascii="Calibri" w:hAnsi="Calibri" w:cs="Calibri"/>
                      <w:color w:val="000000"/>
                      <w:sz w:val="20"/>
                      <w:szCs w:val="20"/>
                    </w:rPr>
                    <w:t>Mudador</w:t>
                  </w:r>
                  <w:r w:rsidRPr="00872A03">
                    <w:rPr>
                      <w:rFonts w:ascii="Calibri" w:hAnsi="Calibri" w:cs="Calibri"/>
                      <w:color w:val="000000"/>
                      <w:sz w:val="20"/>
                      <w:szCs w:val="20"/>
                    </w:rPr>
                    <w:t xml:space="preserve"> niveles medios. Para facilitar el acceso de los niños(as) al </w:t>
                  </w:r>
                  <w:r w:rsidRPr="00CB38DE">
                    <w:rPr>
                      <w:rFonts w:ascii="Calibri" w:hAnsi="Calibri" w:cs="Calibri"/>
                      <w:color w:val="000000"/>
                      <w:sz w:val="20"/>
                      <w:szCs w:val="20"/>
                    </w:rPr>
                    <w:t>Mudador</w:t>
                  </w:r>
                  <w:r w:rsidRPr="00872A03">
                    <w:rPr>
                      <w:rFonts w:ascii="Calibri" w:hAnsi="Calibri" w:cs="Calibri"/>
                      <w:color w:val="000000"/>
                      <w:sz w:val="20"/>
                      <w:szCs w:val="20"/>
                    </w:rPr>
                    <w:t xml:space="preserve">, tanto para subir como para bajar, se deberá disponer de un escabel (escalera) para </w:t>
                  </w:r>
                  <w:r w:rsidRPr="00CB38DE">
                    <w:rPr>
                      <w:rFonts w:ascii="Calibri" w:hAnsi="Calibri" w:cs="Calibri"/>
                      <w:color w:val="000000"/>
                      <w:sz w:val="20"/>
                      <w:szCs w:val="20"/>
                    </w:rPr>
                    <w:t>Mudador</w:t>
                  </w:r>
                  <w:r w:rsidRPr="00872A03">
                    <w:rPr>
                      <w:rFonts w:ascii="Calibri" w:hAnsi="Calibri" w:cs="Calibri"/>
                      <w:color w:val="000000"/>
                      <w:sz w:val="20"/>
                      <w:szCs w:val="20"/>
                    </w:rPr>
                    <w:t xml:space="preserve">. Cuando ésta no sea utilizada, se podrá ubicar bajo el </w:t>
                  </w:r>
                  <w:r w:rsidRPr="00CB38DE">
                    <w:rPr>
                      <w:rFonts w:ascii="Calibri" w:hAnsi="Calibri" w:cs="Calibri"/>
                      <w:color w:val="000000"/>
                      <w:sz w:val="20"/>
                      <w:szCs w:val="20"/>
                    </w:rPr>
                    <w:t>Mudador</w:t>
                  </w:r>
                  <w:r w:rsidRPr="00872A03">
                    <w:rPr>
                      <w:rFonts w:ascii="Calibri" w:hAnsi="Calibri" w:cs="Calibri"/>
                      <w:color w:val="000000"/>
                      <w:sz w:val="20"/>
                      <w:szCs w:val="20"/>
                    </w:rPr>
                    <w:t xml:space="preserve"> o en un espacio donde no obstaculice el desplazamiento seguro de las personas. El escabel deberá tener topes de goma en sus patas para evitar desplazamiento y con peldaños recubiertos de material antideslizantes. El escabel deberá contar con 3 escalones, y poseer las siguientes dimensiones: Alto : 60 </w:t>
                  </w:r>
                  <w:proofErr w:type="spellStart"/>
                  <w:r w:rsidRPr="00872A03">
                    <w:rPr>
                      <w:rFonts w:ascii="Calibri" w:hAnsi="Calibri" w:cs="Calibri"/>
                      <w:color w:val="000000"/>
                      <w:sz w:val="20"/>
                      <w:szCs w:val="20"/>
                    </w:rPr>
                    <w:t>cms</w:t>
                  </w:r>
                  <w:proofErr w:type="spellEnd"/>
                  <w:r w:rsidRPr="00872A03">
                    <w:rPr>
                      <w:rFonts w:ascii="Calibri" w:hAnsi="Calibri" w:cs="Calibri"/>
                      <w:color w:val="000000"/>
                      <w:sz w:val="20"/>
                      <w:szCs w:val="20"/>
                    </w:rPr>
                    <w:t xml:space="preserve">. ; Ancho : 37 </w:t>
                  </w:r>
                  <w:proofErr w:type="spellStart"/>
                  <w:r w:rsidRPr="00872A03">
                    <w:rPr>
                      <w:rFonts w:ascii="Calibri" w:hAnsi="Calibri" w:cs="Calibri"/>
                      <w:color w:val="000000"/>
                      <w:sz w:val="20"/>
                      <w:szCs w:val="20"/>
                    </w:rPr>
                    <w:t>cms</w:t>
                  </w:r>
                  <w:proofErr w:type="spellEnd"/>
                  <w:r w:rsidRPr="00872A03">
                    <w:rPr>
                      <w:rFonts w:ascii="Calibri" w:hAnsi="Calibri" w:cs="Calibri"/>
                      <w:color w:val="000000"/>
                      <w:sz w:val="20"/>
                      <w:szCs w:val="20"/>
                    </w:rPr>
                    <w:t xml:space="preserve"> ; Fondo : 60 </w:t>
                  </w:r>
                  <w:proofErr w:type="spellStart"/>
                  <w:r w:rsidRPr="00872A03">
                    <w:rPr>
                      <w:rFonts w:ascii="Calibri" w:hAnsi="Calibri" w:cs="Calibri"/>
                      <w:color w:val="000000"/>
                      <w:sz w:val="20"/>
                      <w:szCs w:val="20"/>
                    </w:rPr>
                    <w:t>cms</w:t>
                  </w:r>
                  <w:proofErr w:type="spellEnd"/>
                  <w:r w:rsidRPr="00872A03">
                    <w:rPr>
                      <w:rFonts w:ascii="Calibri" w:hAnsi="Calibri" w:cs="Calibri"/>
                      <w:color w:val="000000"/>
                      <w:sz w:val="20"/>
                      <w:szCs w:val="20"/>
                    </w:rPr>
                    <w:t xml:space="preserve">. </w:t>
                  </w:r>
                </w:p>
              </w:tc>
            </w:tr>
          </w:tbl>
          <w:p w14:paraId="47C4FC9B"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1189" w:type="dxa"/>
          </w:tcPr>
          <w:p w14:paraId="2475A62B"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E8476DA"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3103483"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C7AB37F"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162884B"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EF18F5A"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0149A0B"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B1B9DE6" w14:textId="24185A2C"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05</w:t>
            </w:r>
          </w:p>
        </w:tc>
        <w:tc>
          <w:tcPr>
            <w:tcW w:w="5076" w:type="dxa"/>
          </w:tcPr>
          <w:p w14:paraId="1D85675C" w14:textId="2545EAAB" w:rsidR="00343977"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872A03">
              <w:rPr>
                <w:rFonts w:cstheme="minorHAnsi"/>
                <w:b/>
                <w:noProof/>
                <w:lang w:eastAsia="es-CL"/>
              </w:rPr>
              <w:drawing>
                <wp:inline distT="0" distB="0" distL="0" distR="0" wp14:anchorId="36950BE0" wp14:editId="5999AA5A">
                  <wp:extent cx="2524125" cy="2533777"/>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6776" cy="2536438"/>
                          </a:xfrm>
                          <a:prstGeom prst="rect">
                            <a:avLst/>
                          </a:prstGeom>
                          <a:noFill/>
                          <a:ln>
                            <a:noFill/>
                          </a:ln>
                        </pic:spPr>
                      </pic:pic>
                    </a:graphicData>
                  </a:graphic>
                </wp:inline>
              </w:drawing>
            </w:r>
          </w:p>
        </w:tc>
      </w:tr>
      <w:tr w:rsidR="00FF7B20" w14:paraId="05DD9E64"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6735A642" w14:textId="77777777" w:rsidR="00343977" w:rsidRDefault="00343977" w:rsidP="00521484">
            <w:pPr>
              <w:jc w:val="center"/>
              <w:rPr>
                <w:rFonts w:cstheme="minorHAnsi"/>
                <w:b w:val="0"/>
              </w:rPr>
            </w:pPr>
          </w:p>
        </w:tc>
        <w:tc>
          <w:tcPr>
            <w:tcW w:w="1749" w:type="dxa"/>
          </w:tcPr>
          <w:p w14:paraId="2EA1D921"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2AC7D9E"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436B2B6"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0381AA8" w14:textId="7E5BD63C" w:rsidR="00343977"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872A03">
              <w:rPr>
                <w:rFonts w:cstheme="minorHAnsi"/>
                <w:b/>
              </w:rPr>
              <w:t>COLCHONETA PÁRVULO</w:t>
            </w:r>
          </w:p>
        </w:tc>
        <w:tc>
          <w:tcPr>
            <w:tcW w:w="2745" w:type="dxa"/>
          </w:tcPr>
          <w:tbl>
            <w:tblPr>
              <w:tblW w:w="2529" w:type="dxa"/>
              <w:tblBorders>
                <w:top w:val="nil"/>
                <w:left w:val="nil"/>
                <w:bottom w:val="nil"/>
                <w:right w:val="nil"/>
              </w:tblBorders>
              <w:tblLook w:val="0000" w:firstRow="0" w:lastRow="0" w:firstColumn="0" w:lastColumn="0" w:noHBand="0" w:noVBand="0"/>
            </w:tblPr>
            <w:tblGrid>
              <w:gridCol w:w="2529"/>
            </w:tblGrid>
            <w:tr w:rsidR="00872A03" w:rsidRPr="00872A03" w14:paraId="423B721A" w14:textId="77777777" w:rsidTr="00CB38DE">
              <w:trPr>
                <w:trHeight w:val="2844"/>
              </w:trPr>
              <w:tc>
                <w:tcPr>
                  <w:tcW w:w="0" w:type="auto"/>
                </w:tcPr>
                <w:p w14:paraId="1A9B49A3" w14:textId="5AA3FE74" w:rsidR="00936F28" w:rsidRPr="00936F28" w:rsidRDefault="00872A03" w:rsidP="00936F28">
                  <w:pPr>
                    <w:autoSpaceDE w:val="0"/>
                    <w:autoSpaceDN w:val="0"/>
                    <w:adjustRightInd w:val="0"/>
                    <w:spacing w:after="0" w:line="240" w:lineRule="auto"/>
                    <w:rPr>
                      <w:rFonts w:ascii="Calibri" w:hAnsi="Calibri" w:cs="Calibri"/>
                      <w:color w:val="000000"/>
                      <w:sz w:val="20"/>
                      <w:szCs w:val="20"/>
                    </w:rPr>
                  </w:pPr>
                  <w:r w:rsidRPr="00872A03">
                    <w:rPr>
                      <w:rFonts w:ascii="Calibri" w:hAnsi="Calibri" w:cs="Calibri"/>
                      <w:color w:val="000000"/>
                      <w:sz w:val="20"/>
                      <w:szCs w:val="20"/>
                    </w:rPr>
                    <w:t>Colchoneta confeccionada espuma de densidad 15 cm, flexible y resistente. Forrada en tevinil lavable e impermeable, con cierre. Medidas aprox.: Largo: 120 cm</w:t>
                  </w:r>
                  <w:r w:rsidR="00936F28">
                    <w:rPr>
                      <w:rFonts w:ascii="Calibri" w:hAnsi="Calibri" w:cs="Calibri"/>
                      <w:color w:val="000000"/>
                      <w:sz w:val="20"/>
                      <w:szCs w:val="20"/>
                    </w:rPr>
                    <w:t xml:space="preserve"> Ancho: 75 cm Alto: 10 cm.</w:t>
                  </w:r>
                </w:p>
              </w:tc>
            </w:tr>
          </w:tbl>
          <w:p w14:paraId="536348FE"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1189" w:type="dxa"/>
          </w:tcPr>
          <w:p w14:paraId="518AB307" w14:textId="77777777" w:rsidR="00343977" w:rsidRDefault="0034397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A7601F5" w14:textId="77777777" w:rsidR="00872A03" w:rsidRDefault="00872A03"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781BE4E"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40BC926"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2F40753" w14:textId="176E785A" w:rsidR="00872A03" w:rsidRDefault="00CB38DE"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14</w:t>
            </w:r>
          </w:p>
        </w:tc>
        <w:tc>
          <w:tcPr>
            <w:tcW w:w="5076" w:type="dxa"/>
          </w:tcPr>
          <w:p w14:paraId="06C9C6D5" w14:textId="6B7C4AB2" w:rsidR="00343977" w:rsidRDefault="00CB38DE"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CB38DE">
              <w:rPr>
                <w:rFonts w:cstheme="minorHAnsi"/>
                <w:b/>
                <w:noProof/>
                <w:lang w:eastAsia="es-CL"/>
              </w:rPr>
              <w:drawing>
                <wp:inline distT="0" distB="0" distL="0" distR="0" wp14:anchorId="14793758" wp14:editId="7C757FB9">
                  <wp:extent cx="2257425" cy="1506875"/>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90025" cy="1528636"/>
                          </a:xfrm>
                          <a:prstGeom prst="rect">
                            <a:avLst/>
                          </a:prstGeom>
                          <a:noFill/>
                          <a:ln>
                            <a:noFill/>
                          </a:ln>
                        </pic:spPr>
                      </pic:pic>
                    </a:graphicData>
                  </a:graphic>
                </wp:inline>
              </w:drawing>
            </w:r>
          </w:p>
        </w:tc>
      </w:tr>
      <w:tr w:rsidR="00FF7B20" w14:paraId="32D87995" w14:textId="77777777" w:rsidTr="00936F28">
        <w:trPr>
          <w:trHeight w:val="3514"/>
        </w:trPr>
        <w:tc>
          <w:tcPr>
            <w:cnfStyle w:val="001000000000" w:firstRow="0" w:lastRow="0" w:firstColumn="1" w:lastColumn="0" w:oddVBand="0" w:evenVBand="0" w:oddHBand="0" w:evenHBand="0" w:firstRowFirstColumn="0" w:firstRowLastColumn="0" w:lastRowFirstColumn="0" w:lastRowLastColumn="0"/>
            <w:tcW w:w="1263" w:type="dxa"/>
          </w:tcPr>
          <w:p w14:paraId="6DC92A2E" w14:textId="77777777" w:rsidR="001C5EDC" w:rsidRDefault="001C5EDC" w:rsidP="00521484">
            <w:pPr>
              <w:jc w:val="center"/>
              <w:rPr>
                <w:rFonts w:cstheme="minorHAnsi"/>
                <w:b w:val="0"/>
              </w:rPr>
            </w:pPr>
          </w:p>
          <w:p w14:paraId="70CE60FE" w14:textId="77777777" w:rsidR="00936F28" w:rsidRDefault="00936F28" w:rsidP="00521484">
            <w:pPr>
              <w:jc w:val="center"/>
              <w:rPr>
                <w:rFonts w:cstheme="minorHAnsi"/>
                <w:b w:val="0"/>
              </w:rPr>
            </w:pPr>
          </w:p>
          <w:p w14:paraId="1518ACEB" w14:textId="59641D8C" w:rsidR="00936F28" w:rsidRDefault="00936F28" w:rsidP="00521484">
            <w:pPr>
              <w:jc w:val="center"/>
              <w:rPr>
                <w:rFonts w:cstheme="minorHAnsi"/>
                <w:b w:val="0"/>
              </w:rPr>
            </w:pPr>
          </w:p>
        </w:tc>
        <w:tc>
          <w:tcPr>
            <w:tcW w:w="1749" w:type="dxa"/>
          </w:tcPr>
          <w:p w14:paraId="50181328"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24D988F" w14:textId="118290DD"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8FC1E50" w14:textId="5B23CD76"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78DFF03"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4449401" w14:textId="77777777" w:rsidR="00FF7B20" w:rsidRDefault="00FF7B20" w:rsidP="00FF7B20">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EAE7408" w14:textId="53306FF9" w:rsidR="00FF7B20" w:rsidRDefault="00FF7B20" w:rsidP="00FF7B20">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CAJA ORGANIZADORA ULTRAFORTE 46 LT.</w:t>
            </w:r>
          </w:p>
        </w:tc>
        <w:tc>
          <w:tcPr>
            <w:tcW w:w="2745" w:type="dxa"/>
          </w:tcPr>
          <w:p w14:paraId="31C82213" w14:textId="0FC7BF42" w:rsidR="00FF7B20" w:rsidRP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FF7B20">
              <w:rPr>
                <w:rFonts w:cstheme="minorHAnsi"/>
                <w:sz w:val="20"/>
                <w:szCs w:val="20"/>
              </w:rPr>
              <w:t xml:space="preserve">Caja Organizadora Ultraforte 46 L — Reyplast (o marca equivalente) </w:t>
            </w:r>
          </w:p>
          <w:p w14:paraId="62E87D7D" w14:textId="1FE18122" w:rsidR="00FF7B20" w:rsidRP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Capacidad volumétrica 46 </w:t>
            </w:r>
            <w:proofErr w:type="spellStart"/>
            <w:proofErr w:type="gramStart"/>
            <w:r>
              <w:rPr>
                <w:rFonts w:cstheme="minorHAnsi"/>
                <w:sz w:val="20"/>
                <w:szCs w:val="20"/>
              </w:rPr>
              <w:t>lt</w:t>
            </w:r>
            <w:proofErr w:type="spellEnd"/>
            <w:r>
              <w:rPr>
                <w:rFonts w:cstheme="minorHAnsi"/>
                <w:sz w:val="20"/>
                <w:szCs w:val="20"/>
              </w:rPr>
              <w:t>.</w:t>
            </w:r>
            <w:r w:rsidRPr="00FF7B20">
              <w:rPr>
                <w:rFonts w:cstheme="minorHAnsi"/>
                <w:sz w:val="20"/>
                <w:szCs w:val="20"/>
              </w:rPr>
              <w:t>.</w:t>
            </w:r>
            <w:proofErr w:type="gramEnd"/>
            <w:r w:rsidRPr="00FF7B20">
              <w:rPr>
                <w:rFonts w:cstheme="minorHAnsi"/>
                <w:sz w:val="20"/>
                <w:szCs w:val="20"/>
              </w:rPr>
              <w:t xml:space="preserve"> </w:t>
            </w:r>
          </w:p>
          <w:p w14:paraId="0B85A1F0" w14:textId="67B02F2A" w:rsidR="00FF7B20" w:rsidRP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FF7B20">
              <w:rPr>
                <w:rFonts w:cstheme="minorHAnsi"/>
                <w:sz w:val="20"/>
                <w:szCs w:val="20"/>
              </w:rPr>
              <w:t>Dimensiones exteriores Aproximadamente: 60 cm de largo × 46 cm de ancho × 23</w:t>
            </w:r>
            <w:r w:rsidRPr="00FF7B20">
              <w:rPr>
                <w:rFonts w:ascii="Cambria Math" w:hAnsi="Cambria Math" w:cs="Cambria Math"/>
                <w:sz w:val="20"/>
                <w:szCs w:val="20"/>
              </w:rPr>
              <w:t>‑</w:t>
            </w:r>
            <w:r w:rsidRPr="00FF7B20">
              <w:rPr>
                <w:rFonts w:cstheme="minorHAnsi"/>
                <w:sz w:val="20"/>
                <w:szCs w:val="20"/>
              </w:rPr>
              <w:t xml:space="preserve">24 cm de alto </w:t>
            </w:r>
          </w:p>
          <w:p w14:paraId="0B47C1BC" w14:textId="46DEED09" w:rsidR="00FF7B20" w:rsidRP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FF7B20">
              <w:rPr>
                <w:rFonts w:cstheme="minorHAnsi"/>
                <w:sz w:val="20"/>
                <w:szCs w:val="20"/>
              </w:rPr>
              <w:t xml:space="preserve">Dimensiones alternas reportadas 59.7 × 46.4 × 23.4 cm </w:t>
            </w:r>
          </w:p>
          <w:p w14:paraId="4A9E1964" w14:textId="77777777" w:rsid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FF7B20">
              <w:rPr>
                <w:rFonts w:cstheme="minorHAnsi"/>
                <w:sz w:val="20"/>
                <w:szCs w:val="20"/>
              </w:rPr>
              <w:t xml:space="preserve">otra versión 59.5 × 45.5 × 23.6 cm </w:t>
            </w:r>
            <w:r>
              <w:rPr>
                <w:rFonts w:cstheme="minorHAnsi"/>
                <w:sz w:val="20"/>
                <w:szCs w:val="20"/>
              </w:rPr>
              <w:t xml:space="preserve"> </w:t>
            </w:r>
          </w:p>
          <w:p w14:paraId="0665961C" w14:textId="60658679" w:rsidR="00FF7B20" w:rsidRP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Material principal:</w:t>
            </w:r>
            <w:r w:rsidR="00936F28">
              <w:rPr>
                <w:rFonts w:cstheme="minorHAnsi"/>
                <w:sz w:val="20"/>
                <w:szCs w:val="20"/>
              </w:rPr>
              <w:t xml:space="preserve"> </w:t>
            </w:r>
            <w:r w:rsidRPr="00FF7B20">
              <w:rPr>
                <w:rFonts w:cstheme="minorHAnsi"/>
                <w:sz w:val="20"/>
                <w:szCs w:val="20"/>
              </w:rPr>
              <w:t>composición</w:t>
            </w:r>
            <w:r>
              <w:rPr>
                <w:rFonts w:cstheme="minorHAnsi"/>
                <w:sz w:val="20"/>
                <w:szCs w:val="20"/>
              </w:rPr>
              <w:t xml:space="preserve"> </w:t>
            </w:r>
            <w:r w:rsidRPr="00FF7B20">
              <w:rPr>
                <w:rFonts w:cstheme="minorHAnsi"/>
                <w:sz w:val="20"/>
                <w:szCs w:val="20"/>
              </w:rPr>
              <w:t xml:space="preserve">Plástico: polipropileno (PP) de alta resistencia </w:t>
            </w:r>
          </w:p>
          <w:p w14:paraId="6E960BEC" w14:textId="10F37920" w:rsidR="00FF7B20" w:rsidRP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FF7B20">
              <w:rPr>
                <w:rFonts w:cstheme="minorHAnsi"/>
                <w:sz w:val="20"/>
                <w:szCs w:val="20"/>
              </w:rPr>
              <w:t xml:space="preserve">Color / apariencia Transparente, lo que permite ver el contenido sin abrir la tapa </w:t>
            </w:r>
          </w:p>
          <w:p w14:paraId="7D420169" w14:textId="7549EB68" w:rsidR="001C5EDC" w:rsidRPr="00FF7B20" w:rsidRDefault="00FF7B20" w:rsidP="00FF7B2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FF7B20">
              <w:rPr>
                <w:rFonts w:cstheme="minorHAnsi"/>
                <w:sz w:val="20"/>
                <w:szCs w:val="20"/>
              </w:rPr>
              <w:t>Tapa / cierre</w:t>
            </w:r>
            <w:r w:rsidRPr="00FF7B20">
              <w:rPr>
                <w:rFonts w:cstheme="minorHAnsi"/>
                <w:sz w:val="20"/>
                <w:szCs w:val="20"/>
              </w:rPr>
              <w:tab/>
              <w:t>Incluye tapa ajustable; algunos modelos con broches laterales o sistema de cierre para asegurar la tapa</w:t>
            </w:r>
            <w:r>
              <w:rPr>
                <w:rFonts w:cstheme="minorHAnsi"/>
                <w:sz w:val="20"/>
                <w:szCs w:val="20"/>
              </w:rPr>
              <w:t>.</w:t>
            </w:r>
          </w:p>
        </w:tc>
        <w:tc>
          <w:tcPr>
            <w:tcW w:w="1189" w:type="dxa"/>
          </w:tcPr>
          <w:p w14:paraId="59081D97"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1BED6DF" w14:textId="77777777" w:rsidR="00CB38DE" w:rsidRDefault="00CB38DE"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410CC15" w14:textId="77777777" w:rsidR="00CB38DE" w:rsidRDefault="00CB38DE"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390389B" w14:textId="77777777" w:rsidR="00CB38DE" w:rsidRDefault="00CB38DE"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DEDD42B" w14:textId="77777777" w:rsidR="00CB38DE" w:rsidRDefault="00CB38DE"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8014F29" w14:textId="6084E7F9" w:rsidR="00CB38DE" w:rsidRDefault="00CB38DE"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04</w:t>
            </w:r>
          </w:p>
        </w:tc>
        <w:tc>
          <w:tcPr>
            <w:tcW w:w="5076" w:type="dxa"/>
          </w:tcPr>
          <w:p w14:paraId="7546A944" w14:textId="3F59EF5A" w:rsidR="001C5EDC" w:rsidRDefault="00CB38DE" w:rsidP="00CB38DE">
            <w:pPr>
              <w:cnfStyle w:val="000000000000" w:firstRow="0" w:lastRow="0" w:firstColumn="0" w:lastColumn="0" w:oddVBand="0" w:evenVBand="0" w:oddHBand="0" w:evenHBand="0" w:firstRowFirstColumn="0" w:firstRowLastColumn="0" w:lastRowFirstColumn="0" w:lastRowLastColumn="0"/>
              <w:rPr>
                <w:rFonts w:cstheme="minorHAnsi"/>
                <w:b/>
              </w:rPr>
            </w:pPr>
            <w:r>
              <w:rPr>
                <w:noProof/>
                <w:lang w:eastAsia="es-CL"/>
              </w:rPr>
              <mc:AlternateContent>
                <mc:Choice Requires="wps">
                  <w:drawing>
                    <wp:inline distT="0" distB="0" distL="0" distR="0" wp14:anchorId="3F803935" wp14:editId="784021E3">
                      <wp:extent cx="304800" cy="304800"/>
                      <wp:effectExtent l="0" t="0" r="0" b="0"/>
                      <wp:docPr id="17" name="AutoShape 5" descr="Caja Ultraforte 46 Litros - Productos Rey Perú"/>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1="http://schemas.microsoft.com/office/drawing/2015/9/8/chartex">
                  <w:pict>
                    <v:rect w14:anchorId="28DD29CC" id="AutoShape 5" o:spid="_x0000_s1026" alt="Caja Ultraforte 46 Litros - Productos Rey Perú"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" filled="f" stroked="f">
                      <o:lock v:ext="edit" aspectratio="t"/>
                      <w10:anchorlock/>
                    </v:rect>
                  </w:pict>
                </mc:Fallback>
              </mc:AlternateContent>
            </w:r>
            <w:r w:rsidRPr="00CB38DE">
              <w:t xml:space="preserve"> </w:t>
            </w:r>
            <w:r w:rsidRPr="00CB38DE">
              <w:rPr>
                <w:noProof/>
                <w:lang w:eastAsia="es-CL"/>
              </w:rPr>
              <w:drawing>
                <wp:inline distT="0" distB="0" distL="0" distR="0" wp14:anchorId="08FF1D54" wp14:editId="4A5FE751">
                  <wp:extent cx="2542700" cy="2338705"/>
                  <wp:effectExtent l="0" t="0" r="0" b="0"/>
                  <wp:docPr id="18" name="Imagen 18" descr="Caja Ultraforte Rey 46 L – Plasti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ja Ultraforte Rey 46 L – Plastimax"/>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55427" cy="2350411"/>
                          </a:xfrm>
                          <a:prstGeom prst="rect">
                            <a:avLst/>
                          </a:prstGeom>
                          <a:noFill/>
                          <a:ln>
                            <a:noFill/>
                          </a:ln>
                        </pic:spPr>
                      </pic:pic>
                    </a:graphicData>
                  </a:graphic>
                </wp:inline>
              </w:drawing>
            </w:r>
          </w:p>
        </w:tc>
      </w:tr>
      <w:tr w:rsidR="00FF7B20" w14:paraId="0845E502"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48B73972" w14:textId="77777777" w:rsidR="001C5EDC" w:rsidRDefault="001C5EDC" w:rsidP="00521484">
            <w:pPr>
              <w:jc w:val="center"/>
              <w:rPr>
                <w:rFonts w:cstheme="minorHAnsi"/>
                <w:b w:val="0"/>
              </w:rPr>
            </w:pPr>
          </w:p>
        </w:tc>
        <w:tc>
          <w:tcPr>
            <w:tcW w:w="1749" w:type="dxa"/>
          </w:tcPr>
          <w:p w14:paraId="0066905F"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AD40F86"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C81E017"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823B590" w14:textId="6464724D" w:rsidR="001C5EDC"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FF7B20">
              <w:rPr>
                <w:rFonts w:cstheme="minorHAnsi"/>
                <w:b/>
              </w:rPr>
              <w:t>ESCALERA TIJERAS METÁLICA</w:t>
            </w:r>
          </w:p>
        </w:tc>
        <w:tc>
          <w:tcPr>
            <w:tcW w:w="2745" w:type="dxa"/>
          </w:tcPr>
          <w:tbl>
            <w:tblPr>
              <w:tblW w:w="0" w:type="auto"/>
              <w:tblBorders>
                <w:top w:val="nil"/>
                <w:left w:val="nil"/>
                <w:bottom w:val="nil"/>
                <w:right w:val="nil"/>
              </w:tblBorders>
              <w:tblLook w:val="0000" w:firstRow="0" w:lastRow="0" w:firstColumn="0" w:lastColumn="0" w:noHBand="0" w:noVBand="0"/>
            </w:tblPr>
            <w:tblGrid>
              <w:gridCol w:w="2529"/>
            </w:tblGrid>
            <w:tr w:rsidR="00FF7B20" w:rsidRPr="00FF7B20" w14:paraId="705C5CF0" w14:textId="77777777" w:rsidTr="00FF7B20">
              <w:trPr>
                <w:trHeight w:val="3590"/>
              </w:trPr>
              <w:tc>
                <w:tcPr>
                  <w:tcW w:w="0" w:type="auto"/>
                </w:tcPr>
                <w:p w14:paraId="5D6B16F3" w14:textId="77777777" w:rsidR="00FF7B20" w:rsidRPr="00FF7B20" w:rsidRDefault="00FF7B20" w:rsidP="00FF7B20">
                  <w:pPr>
                    <w:autoSpaceDE w:val="0"/>
                    <w:autoSpaceDN w:val="0"/>
                    <w:adjustRightInd w:val="0"/>
                    <w:spacing w:after="0" w:line="240" w:lineRule="auto"/>
                    <w:rPr>
                      <w:rFonts w:ascii="Calibri" w:hAnsi="Calibri" w:cs="Calibri"/>
                      <w:color w:val="000000"/>
                      <w:sz w:val="20"/>
                      <w:szCs w:val="20"/>
                    </w:rPr>
                  </w:pPr>
                  <w:r w:rsidRPr="00FF7B20">
                    <w:rPr>
                      <w:rFonts w:ascii="Calibri" w:hAnsi="Calibri" w:cs="Calibri"/>
                      <w:color w:val="000000"/>
                      <w:sz w:val="20"/>
                      <w:szCs w:val="20"/>
                    </w:rPr>
                    <w:t xml:space="preserve">Escalera fabricada en aluminio con peldaños planos extruidos, antideslizantes. Diagonales que rigidizan la escala. Zapatas de plástico inyectado, antideslizante. Medidas aprox.: Altura: 152 cm. Capacidad de carga 105 kg </w:t>
                  </w:r>
                </w:p>
              </w:tc>
            </w:tr>
          </w:tbl>
          <w:p w14:paraId="4CF92569"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1189" w:type="dxa"/>
          </w:tcPr>
          <w:p w14:paraId="5B767D07"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DE205AA"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0EE9F4D"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498435D" w14:textId="77777777"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D1D0DA8" w14:textId="505D11A3" w:rsidR="00FF7B20"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2</w:t>
            </w:r>
          </w:p>
        </w:tc>
        <w:tc>
          <w:tcPr>
            <w:tcW w:w="5076" w:type="dxa"/>
          </w:tcPr>
          <w:p w14:paraId="2EA197B6" w14:textId="2E281E8B" w:rsidR="001C5EDC" w:rsidRDefault="00FF7B20"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sidRPr="00FF7B20">
              <w:rPr>
                <w:rFonts w:cstheme="minorHAnsi"/>
                <w:b/>
                <w:noProof/>
                <w:lang w:eastAsia="es-CL"/>
              </w:rPr>
              <w:drawing>
                <wp:inline distT="0" distB="0" distL="0" distR="0" wp14:anchorId="1A11BCF5" wp14:editId="34AEBA26">
                  <wp:extent cx="2009775" cy="2676525"/>
                  <wp:effectExtent l="0" t="0" r="9525"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09775" cy="2676525"/>
                          </a:xfrm>
                          <a:prstGeom prst="rect">
                            <a:avLst/>
                          </a:prstGeom>
                          <a:noFill/>
                          <a:ln>
                            <a:noFill/>
                          </a:ln>
                        </pic:spPr>
                      </pic:pic>
                    </a:graphicData>
                  </a:graphic>
                </wp:inline>
              </w:drawing>
            </w:r>
          </w:p>
        </w:tc>
      </w:tr>
      <w:tr w:rsidR="00FF7B20" w14:paraId="2099E957"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71D85306" w14:textId="77777777" w:rsidR="001C5EDC" w:rsidRDefault="001C5EDC" w:rsidP="00521484">
            <w:pPr>
              <w:jc w:val="center"/>
              <w:rPr>
                <w:rFonts w:cstheme="minorHAnsi"/>
                <w:b w:val="0"/>
              </w:rPr>
            </w:pPr>
          </w:p>
        </w:tc>
        <w:tc>
          <w:tcPr>
            <w:tcW w:w="1749" w:type="dxa"/>
          </w:tcPr>
          <w:p w14:paraId="49B7C89C"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207342D"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9E8C77F"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D1C53A1"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D13159A"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C1FE909"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2F5F1BD" w14:textId="30306859"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VENTILADOR</w:t>
            </w:r>
          </w:p>
        </w:tc>
        <w:tc>
          <w:tcPr>
            <w:tcW w:w="2745" w:type="dxa"/>
          </w:tcPr>
          <w:p w14:paraId="5AEA67C9" w14:textId="49CE3D4D"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Ventilador dual: se puede usar en piso (con base) o instalar en pared (con soporte posterior o gancho)</w:t>
            </w:r>
            <w:r w:rsidR="00184394">
              <w:rPr>
                <w:rFonts w:cstheme="minorHAnsi"/>
                <w:sz w:val="20"/>
                <w:szCs w:val="20"/>
              </w:rPr>
              <w:t>.</w:t>
            </w:r>
          </w:p>
          <w:p w14:paraId="2DAE211D" w14:textId="77777777"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b/>
                <w:sz w:val="20"/>
                <w:szCs w:val="20"/>
              </w:rPr>
            </w:pPr>
            <w:r w:rsidRPr="00184394">
              <w:rPr>
                <w:rFonts w:cstheme="minorHAnsi"/>
                <w:b/>
                <w:sz w:val="20"/>
                <w:szCs w:val="20"/>
              </w:rPr>
              <w:t xml:space="preserve">Velocidades / posiciones </w:t>
            </w:r>
          </w:p>
          <w:p w14:paraId="6D9C6CEC" w14:textId="12825972"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3 niveles: Baja, Media, Alta</w:t>
            </w:r>
          </w:p>
          <w:p w14:paraId="05B6A481" w14:textId="61C54944" w:rsid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b/>
                <w:sz w:val="20"/>
                <w:szCs w:val="20"/>
              </w:rPr>
              <w:t>Modo de control</w:t>
            </w:r>
            <w:r w:rsidRPr="00184394">
              <w:rPr>
                <w:rFonts w:cstheme="minorHAnsi"/>
                <w:sz w:val="20"/>
                <w:szCs w:val="20"/>
              </w:rPr>
              <w:t xml:space="preserve"> Perilla giratoria o botones (según modelo)</w:t>
            </w:r>
            <w:r w:rsidR="00184394">
              <w:rPr>
                <w:rFonts w:cstheme="minorHAnsi"/>
                <w:sz w:val="20"/>
                <w:szCs w:val="20"/>
              </w:rPr>
              <w:t>.</w:t>
            </w:r>
          </w:p>
          <w:p w14:paraId="47C46D74" w14:textId="68D74B36"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Oscilación Horizontal automática (ángulo entre 80° y 90°)</w:t>
            </w:r>
            <w:r w:rsidR="00184394">
              <w:rPr>
                <w:rFonts w:cstheme="minorHAnsi"/>
                <w:sz w:val="20"/>
                <w:szCs w:val="20"/>
              </w:rPr>
              <w:t>.</w:t>
            </w:r>
          </w:p>
          <w:p w14:paraId="468E3A70" w14:textId="4AD1AC99" w:rsid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Inclinación vertical Manual, para ajustar dirección del flujo de aire</w:t>
            </w:r>
            <w:r w:rsidR="00184394">
              <w:rPr>
                <w:rFonts w:cstheme="minorHAnsi"/>
                <w:sz w:val="20"/>
                <w:szCs w:val="20"/>
              </w:rPr>
              <w:t>.</w:t>
            </w:r>
          </w:p>
          <w:p w14:paraId="55F732CA" w14:textId="49791E5A" w:rsidR="001C5ED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Tipo de uso Doméstico o comercial liviano (oficinas, locales, talleres, etc.)</w:t>
            </w:r>
          </w:p>
          <w:p w14:paraId="765F185E" w14:textId="53375B58" w:rsidR="00E3470C" w:rsidRPr="00184394" w:rsidRDefault="00E3470C" w:rsidP="0018439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 xml:space="preserve">Tensión </w:t>
            </w:r>
            <w:r w:rsidR="00184394" w:rsidRPr="00184394">
              <w:rPr>
                <w:rFonts w:cstheme="minorHAnsi"/>
                <w:sz w:val="20"/>
                <w:szCs w:val="20"/>
              </w:rPr>
              <w:t xml:space="preserve">220–240 V ~ 50 Hz </w:t>
            </w:r>
            <w:r w:rsidRPr="00184394">
              <w:rPr>
                <w:rFonts w:cstheme="minorHAnsi"/>
                <w:sz w:val="20"/>
                <w:szCs w:val="20"/>
              </w:rPr>
              <w:t>(Chile)</w:t>
            </w:r>
          </w:p>
          <w:p w14:paraId="3936CBCE" w14:textId="2308AC5C"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Potencia nominal 50 W (uso doméstico)</w:t>
            </w:r>
          </w:p>
          <w:p w14:paraId="063568D8" w14:textId="6589B27E"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 xml:space="preserve">Consumo eléctrico 0,05 </w:t>
            </w:r>
            <w:proofErr w:type="spellStart"/>
            <w:r w:rsidRPr="00184394">
              <w:rPr>
                <w:rFonts w:cstheme="minorHAnsi"/>
                <w:sz w:val="20"/>
                <w:szCs w:val="20"/>
              </w:rPr>
              <w:t>kWh</w:t>
            </w:r>
            <w:proofErr w:type="spellEnd"/>
            <w:r w:rsidRPr="00184394">
              <w:rPr>
                <w:rFonts w:cstheme="minorHAnsi"/>
                <w:sz w:val="20"/>
                <w:szCs w:val="20"/>
              </w:rPr>
              <w:t xml:space="preserve"> (por hora aprox.)</w:t>
            </w:r>
          </w:p>
          <w:p w14:paraId="4A03D320" w14:textId="5AE99EC5" w:rsidR="00E3470C" w:rsidRPr="00184394" w:rsidRDefault="00184394"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Número de aspas </w:t>
            </w:r>
            <w:r w:rsidR="00E3470C" w:rsidRPr="00184394">
              <w:rPr>
                <w:rFonts w:cstheme="minorHAnsi"/>
                <w:sz w:val="20"/>
                <w:szCs w:val="20"/>
              </w:rPr>
              <w:t>3 (pueden ser 5 en algunos modelos)</w:t>
            </w:r>
          </w:p>
          <w:p w14:paraId="0FC7565C" w14:textId="4F7CDEF5"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Material de aspas Plástico ABS resistente</w:t>
            </w:r>
            <w:r w:rsidR="00184394">
              <w:rPr>
                <w:rFonts w:cstheme="minorHAnsi"/>
                <w:sz w:val="20"/>
                <w:szCs w:val="20"/>
              </w:rPr>
              <w:t>.</w:t>
            </w:r>
          </w:p>
          <w:p w14:paraId="6D48B1D4" w14:textId="3EB71AF7" w:rsidR="00E3470C" w:rsidRPr="00184394" w:rsidRDefault="00E3470C"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Rejilla de seguridad Metálica (galvanizada o pintada), desmontable para limpieza</w:t>
            </w:r>
          </w:p>
          <w:p w14:paraId="18DB0AE1" w14:textId="2DDD316F" w:rsidR="00E3470C" w:rsidRPr="00184394" w:rsidRDefault="00184394" w:rsidP="00E3470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Diámetro del cabezal </w:t>
            </w:r>
            <w:r w:rsidR="00E3470C" w:rsidRPr="00184394">
              <w:rPr>
                <w:rFonts w:cstheme="minorHAnsi"/>
                <w:sz w:val="20"/>
                <w:szCs w:val="20"/>
              </w:rPr>
              <w:t>16" (40 cm)</w:t>
            </w:r>
            <w:r>
              <w:rPr>
                <w:rFonts w:cstheme="minorHAnsi"/>
                <w:sz w:val="20"/>
                <w:szCs w:val="20"/>
              </w:rPr>
              <w:t>.</w:t>
            </w:r>
          </w:p>
          <w:p w14:paraId="47E80CB7" w14:textId="549F0299" w:rsidR="00E3470C" w:rsidRP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 xml:space="preserve">Altura ajustable </w:t>
            </w:r>
            <w:r w:rsidR="00E3470C" w:rsidRPr="00184394">
              <w:rPr>
                <w:rFonts w:cstheme="minorHAnsi"/>
                <w:sz w:val="20"/>
                <w:szCs w:val="20"/>
              </w:rPr>
              <w:t>1,05 m hasta 1,30 m aprox.</w:t>
            </w:r>
          </w:p>
          <w:p w14:paraId="7A703545" w14:textId="087FD693" w:rsidR="00E3470C" w:rsidRP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Protección térmica </w:t>
            </w:r>
            <w:r w:rsidR="00E3470C" w:rsidRPr="00184394">
              <w:rPr>
                <w:rFonts w:cstheme="minorHAnsi"/>
                <w:sz w:val="20"/>
                <w:szCs w:val="20"/>
              </w:rPr>
              <w:t>Sí, apagado automático por sobrecalentamiento del motor</w:t>
            </w:r>
          </w:p>
          <w:p w14:paraId="3DB8852A" w14:textId="15F5D028" w:rsidR="00E3470C" w:rsidRP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Base antideslizante </w:t>
            </w:r>
            <w:r w:rsidR="00E3470C" w:rsidRPr="00184394">
              <w:rPr>
                <w:rFonts w:cstheme="minorHAnsi"/>
                <w:sz w:val="20"/>
                <w:szCs w:val="20"/>
              </w:rPr>
              <w:t>Sí, base amplia y estable</w:t>
            </w:r>
          </w:p>
          <w:p w14:paraId="6AD961B7" w14:textId="6BD16EE9" w:rsidR="00E3470C" w:rsidRP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b/>
                <w:sz w:val="20"/>
                <w:szCs w:val="20"/>
              </w:rPr>
              <w:t>Certificación eléctrica</w:t>
            </w:r>
            <w:r w:rsidRPr="00184394">
              <w:rPr>
                <w:rFonts w:cstheme="minorHAnsi"/>
                <w:sz w:val="20"/>
                <w:szCs w:val="20"/>
              </w:rPr>
              <w:t xml:space="preserve"> </w:t>
            </w:r>
            <w:r w:rsidR="00E3470C" w:rsidRPr="00184394">
              <w:rPr>
                <w:rFonts w:cstheme="minorHAnsi"/>
                <w:sz w:val="20"/>
                <w:szCs w:val="20"/>
              </w:rPr>
              <w:t>Certificación SEC (Chile)</w:t>
            </w:r>
          </w:p>
          <w:p w14:paraId="308691EF" w14:textId="70A417E4" w:rsidR="00E3470C" w:rsidRPr="00184394" w:rsidRDefault="00E3470C" w:rsidP="0018439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184394">
              <w:rPr>
                <w:rFonts w:cstheme="minorHAnsi"/>
                <w:sz w:val="20"/>
                <w:szCs w:val="20"/>
              </w:rPr>
              <w:t>Clase de</w:t>
            </w:r>
            <w:r w:rsidR="00184394" w:rsidRPr="00184394">
              <w:rPr>
                <w:rFonts w:cstheme="minorHAnsi"/>
                <w:sz w:val="20"/>
                <w:szCs w:val="20"/>
              </w:rPr>
              <w:t xml:space="preserve"> aislamiento eléctrico </w:t>
            </w:r>
            <w:r w:rsidRPr="00184394">
              <w:rPr>
                <w:rFonts w:cstheme="minorHAnsi"/>
                <w:sz w:val="20"/>
                <w:szCs w:val="20"/>
              </w:rPr>
              <w:t>Clase II (doble aislamiento)</w:t>
            </w:r>
          </w:p>
          <w:p w14:paraId="00478A26" w14:textId="151E6172" w:rsidR="00E3470C" w:rsidRP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Longitud del cable </w:t>
            </w:r>
            <w:r w:rsidR="00E3470C" w:rsidRPr="00184394">
              <w:rPr>
                <w:rFonts w:cstheme="minorHAnsi"/>
                <w:sz w:val="20"/>
                <w:szCs w:val="20"/>
              </w:rPr>
              <w:t>1,2 m aprox. con enchufe estándar chileno (clavija tipo L)</w:t>
            </w:r>
          </w:p>
        </w:tc>
        <w:tc>
          <w:tcPr>
            <w:tcW w:w="1189" w:type="dxa"/>
          </w:tcPr>
          <w:p w14:paraId="429228B7"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77C108D"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1006491"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82C9D3B"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45D8D13"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3070A07"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74EF39F" w14:textId="77777777"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38B86E8" w14:textId="6A21654A" w:rsidR="00184394" w:rsidRDefault="00184394"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10</w:t>
            </w:r>
          </w:p>
        </w:tc>
        <w:tc>
          <w:tcPr>
            <w:tcW w:w="5076" w:type="dxa"/>
          </w:tcPr>
          <w:p w14:paraId="735793D3" w14:textId="31E4C419" w:rsid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rPr>
            </w:pPr>
          </w:p>
          <w:p w14:paraId="3043BB64" w14:textId="3178A9AB" w:rsidR="00936F28" w:rsidRDefault="00936F28" w:rsidP="00184394">
            <w:pPr>
              <w:cnfStyle w:val="000000000000" w:firstRow="0" w:lastRow="0" w:firstColumn="0" w:lastColumn="0" w:oddVBand="0" w:evenVBand="0" w:oddHBand="0" w:evenHBand="0" w:firstRowFirstColumn="0" w:firstRowLastColumn="0" w:lastRowFirstColumn="0" w:lastRowLastColumn="0"/>
              <w:rPr>
                <w:rFonts w:cstheme="minorHAnsi"/>
              </w:rPr>
            </w:pPr>
          </w:p>
          <w:p w14:paraId="7D11E3C1" w14:textId="77777777" w:rsidR="00936F28" w:rsidRDefault="00936F28" w:rsidP="00184394">
            <w:pPr>
              <w:cnfStyle w:val="000000000000" w:firstRow="0" w:lastRow="0" w:firstColumn="0" w:lastColumn="0" w:oddVBand="0" w:evenVBand="0" w:oddHBand="0" w:evenHBand="0" w:firstRowFirstColumn="0" w:firstRowLastColumn="0" w:lastRowFirstColumn="0" w:lastRowLastColumn="0"/>
              <w:rPr>
                <w:rFonts w:cstheme="minorHAnsi"/>
              </w:rPr>
            </w:pPr>
          </w:p>
          <w:p w14:paraId="7BEA2DDB" w14:textId="2EBB4111" w:rsidR="00184394" w:rsidRDefault="00936F28" w:rsidP="00184394">
            <w:pPr>
              <w:cnfStyle w:val="000000000000" w:firstRow="0" w:lastRow="0" w:firstColumn="0" w:lastColumn="0" w:oddVBand="0" w:evenVBand="0" w:oddHBand="0" w:evenHBand="0" w:firstRowFirstColumn="0" w:firstRowLastColumn="0" w:lastRowFirstColumn="0" w:lastRowLastColumn="0"/>
              <w:rPr>
                <w:rFonts w:cstheme="minorHAnsi"/>
              </w:rPr>
            </w:pPr>
            <w:r>
              <w:object w:dxaOrig="6300" w:dyaOrig="6885" w14:anchorId="4F64CC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2.75pt;height:213.75pt" o:ole="">
                  <v:imagedata r:id="rId30" o:title=""/>
                </v:shape>
                <o:OLEObject Type="Embed" ProgID="PBrush" ShapeID="_x0000_i1025" DrawAspect="Content" ObjectID="_1822647475" r:id="rId31"/>
              </w:object>
            </w:r>
          </w:p>
          <w:p w14:paraId="061FA3CC" w14:textId="77777777" w:rsid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rPr>
            </w:pPr>
          </w:p>
          <w:p w14:paraId="724BDE59" w14:textId="77777777" w:rsid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rPr>
            </w:pPr>
          </w:p>
          <w:p w14:paraId="76B346CD" w14:textId="646781EA" w:rsidR="00184394" w:rsidRPr="00184394" w:rsidRDefault="00184394" w:rsidP="00184394">
            <w:pPr>
              <w:cnfStyle w:val="000000000000" w:firstRow="0" w:lastRow="0" w:firstColumn="0" w:lastColumn="0" w:oddVBand="0" w:evenVBand="0" w:oddHBand="0" w:evenHBand="0" w:firstRowFirstColumn="0" w:firstRowLastColumn="0" w:lastRowFirstColumn="0" w:lastRowLastColumn="0"/>
              <w:rPr>
                <w:rFonts w:cstheme="minorHAnsi"/>
              </w:rPr>
            </w:pPr>
          </w:p>
        </w:tc>
      </w:tr>
      <w:tr w:rsidR="00FF7B20" w14:paraId="5E4B3FDE"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6809A312" w14:textId="77777777" w:rsidR="001C5EDC" w:rsidRDefault="001C5EDC" w:rsidP="00521484">
            <w:pPr>
              <w:jc w:val="center"/>
              <w:rPr>
                <w:rFonts w:cstheme="minorHAnsi"/>
                <w:b w:val="0"/>
              </w:rPr>
            </w:pPr>
          </w:p>
          <w:p w14:paraId="2C4E056C" w14:textId="77777777" w:rsidR="006B11D7" w:rsidRDefault="006B11D7" w:rsidP="00521484">
            <w:pPr>
              <w:jc w:val="center"/>
              <w:rPr>
                <w:rFonts w:cstheme="minorHAnsi"/>
                <w:b w:val="0"/>
              </w:rPr>
            </w:pPr>
          </w:p>
          <w:p w14:paraId="62189A3F" w14:textId="77777777" w:rsidR="006B11D7" w:rsidRDefault="006B11D7" w:rsidP="00521484">
            <w:pPr>
              <w:jc w:val="center"/>
              <w:rPr>
                <w:rFonts w:cstheme="minorHAnsi"/>
                <w:b w:val="0"/>
              </w:rPr>
            </w:pPr>
          </w:p>
          <w:p w14:paraId="5690F99F" w14:textId="77777777" w:rsidR="006B11D7" w:rsidRDefault="006B11D7" w:rsidP="00521484">
            <w:pPr>
              <w:jc w:val="center"/>
              <w:rPr>
                <w:rFonts w:cstheme="minorHAnsi"/>
                <w:b w:val="0"/>
              </w:rPr>
            </w:pPr>
          </w:p>
          <w:p w14:paraId="2FB080E9" w14:textId="77777777" w:rsidR="006B11D7" w:rsidRDefault="006B11D7" w:rsidP="00521484">
            <w:pPr>
              <w:jc w:val="center"/>
              <w:rPr>
                <w:rFonts w:cstheme="minorHAnsi"/>
                <w:b w:val="0"/>
              </w:rPr>
            </w:pPr>
          </w:p>
          <w:p w14:paraId="53021694" w14:textId="77777777" w:rsidR="006B11D7" w:rsidRDefault="006B11D7" w:rsidP="00521484">
            <w:pPr>
              <w:jc w:val="center"/>
              <w:rPr>
                <w:rFonts w:cstheme="minorHAnsi"/>
                <w:b w:val="0"/>
              </w:rPr>
            </w:pPr>
          </w:p>
          <w:p w14:paraId="4DF37883" w14:textId="77777777" w:rsidR="006B11D7" w:rsidRDefault="006B11D7" w:rsidP="00521484">
            <w:pPr>
              <w:jc w:val="center"/>
              <w:rPr>
                <w:rFonts w:cstheme="minorHAnsi"/>
                <w:b w:val="0"/>
              </w:rPr>
            </w:pPr>
          </w:p>
          <w:p w14:paraId="422CC8CF" w14:textId="77777777" w:rsidR="006B11D7" w:rsidRDefault="006B11D7" w:rsidP="00521484">
            <w:pPr>
              <w:jc w:val="center"/>
              <w:rPr>
                <w:rFonts w:cstheme="minorHAnsi"/>
                <w:b w:val="0"/>
              </w:rPr>
            </w:pPr>
          </w:p>
          <w:p w14:paraId="3873AD1E" w14:textId="77777777" w:rsidR="006B11D7" w:rsidRDefault="006B11D7" w:rsidP="00521484">
            <w:pPr>
              <w:jc w:val="center"/>
              <w:rPr>
                <w:rFonts w:cstheme="minorHAnsi"/>
                <w:b w:val="0"/>
              </w:rPr>
            </w:pPr>
          </w:p>
          <w:p w14:paraId="4FCCF46F" w14:textId="77777777" w:rsidR="006B11D7" w:rsidRDefault="006B11D7" w:rsidP="00521484">
            <w:pPr>
              <w:jc w:val="center"/>
              <w:rPr>
                <w:rFonts w:cstheme="minorHAnsi"/>
                <w:b w:val="0"/>
              </w:rPr>
            </w:pPr>
          </w:p>
          <w:p w14:paraId="6A10B47F" w14:textId="48C52FF0" w:rsidR="006B11D7" w:rsidRDefault="006B11D7" w:rsidP="00521484">
            <w:pPr>
              <w:jc w:val="center"/>
              <w:rPr>
                <w:rFonts w:cstheme="minorHAnsi"/>
                <w:b w:val="0"/>
              </w:rPr>
            </w:pPr>
          </w:p>
        </w:tc>
        <w:tc>
          <w:tcPr>
            <w:tcW w:w="1749" w:type="dxa"/>
          </w:tcPr>
          <w:p w14:paraId="5C82576C" w14:textId="77777777"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E51873A" w14:textId="64747EF3" w:rsidR="006B11D7" w:rsidRDefault="006B11D7"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4372C95" w14:textId="33B63715"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06BEA22" w14:textId="7701FB75"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218A0EE" w14:textId="25E293D1"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04D8C1A"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97D4562" w14:textId="77777777" w:rsidR="00D654AF" w:rsidRDefault="00D654AF" w:rsidP="00D654AF">
            <w:pPr>
              <w:cnfStyle w:val="000000000000" w:firstRow="0" w:lastRow="0" w:firstColumn="0" w:lastColumn="0" w:oddVBand="0" w:evenVBand="0" w:oddHBand="0" w:evenHBand="0" w:firstRowFirstColumn="0" w:firstRowLastColumn="0" w:lastRowFirstColumn="0" w:lastRowLastColumn="0"/>
              <w:rPr>
                <w:rFonts w:cstheme="minorHAnsi"/>
                <w:b/>
              </w:rPr>
            </w:pPr>
          </w:p>
          <w:p w14:paraId="1DE95C88" w14:textId="477DA059" w:rsidR="001C5EDC" w:rsidRDefault="006B11D7" w:rsidP="00D654AF">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LOCKERS DE DOS MODULOS CON PUERTAS</w:t>
            </w:r>
          </w:p>
        </w:tc>
        <w:tc>
          <w:tcPr>
            <w:tcW w:w="2745" w:type="dxa"/>
          </w:tcPr>
          <w:p w14:paraId="6570CA81" w14:textId="29B2EA3E"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Lockers de dos módulos con puertas (inferior y superior), tope de</w:t>
            </w:r>
          </w:p>
          <w:p w14:paraId="3315AAA1" w14:textId="77777777"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apertura y celosías que permite ventilación, además contiene un portacandado. Este debe</w:t>
            </w:r>
          </w:p>
          <w:p w14:paraId="613FAE50" w14:textId="77777777"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poseer en su interior divisiones y gancho porta tubo.</w:t>
            </w:r>
          </w:p>
          <w:p w14:paraId="630F2C5F" w14:textId="77777777" w:rsidR="001C5EDC" w:rsidRPr="001C5EDC" w:rsidRDefault="001C5EDC" w:rsidP="001C5EDC">
            <w:pPr>
              <w:spacing w:before="19"/>
              <w:ind w:left="71"/>
              <w:cnfStyle w:val="000000000000" w:firstRow="0" w:lastRow="0" w:firstColumn="0" w:lastColumn="0" w:oddVBand="0" w:evenVBand="0" w:oddHBand="0" w:evenHBand="0" w:firstRowFirstColumn="0" w:firstRowLastColumn="0" w:lastRowFirstColumn="0" w:lastRowLastColumn="0"/>
              <w:rPr>
                <w:sz w:val="18"/>
                <w:szCs w:val="18"/>
              </w:rPr>
            </w:pPr>
          </w:p>
          <w:p w14:paraId="58261546" w14:textId="77777777"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Materialidad: Fabricación con acero 0.6 mm laminado SAE1010, presentando en diferentes</w:t>
            </w:r>
          </w:p>
          <w:p w14:paraId="480AF353" w14:textId="77777777"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colores, tales como; azul, rojo, amarillo, naranjo o verde, la pintura contiene capa</w:t>
            </w:r>
          </w:p>
          <w:p w14:paraId="26101F45" w14:textId="03179E99" w:rsidR="001C5EDC" w:rsidRPr="001C5EDC" w:rsidRDefault="001C5EDC" w:rsidP="00E3470C">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electroestática base, al horno y barniz protector.</w:t>
            </w:r>
          </w:p>
          <w:p w14:paraId="538C4F90" w14:textId="77777777"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Medidas generales aproximadas:</w:t>
            </w:r>
          </w:p>
          <w:p w14:paraId="48D53BAD" w14:textId="77777777"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Alto Total: 1.66 cm. (variación: + 10 cm.)</w:t>
            </w:r>
          </w:p>
          <w:p w14:paraId="375F390F" w14:textId="77777777" w:rsidR="001C5EDC" w:rsidRPr="001C5EDC" w:rsidRDefault="001C5EDC" w:rsidP="00FF7B20">
            <w:pPr>
              <w:spacing w:before="19"/>
              <w:cnfStyle w:val="000000000000" w:firstRow="0" w:lastRow="0" w:firstColumn="0" w:lastColumn="0" w:oddVBand="0" w:evenVBand="0" w:oddHBand="0" w:evenHBand="0" w:firstRowFirstColumn="0" w:firstRowLastColumn="0" w:lastRowFirstColumn="0" w:lastRowLastColumn="0"/>
              <w:rPr>
                <w:sz w:val="18"/>
                <w:szCs w:val="18"/>
              </w:rPr>
            </w:pPr>
            <w:r w:rsidRPr="001C5EDC">
              <w:rPr>
                <w:sz w:val="18"/>
                <w:szCs w:val="18"/>
              </w:rPr>
              <w:t>Ancho Total: 30 cm. (variación: + 5 cm.)</w:t>
            </w:r>
          </w:p>
          <w:p w14:paraId="1C8F9291" w14:textId="5B1CCCCA" w:rsidR="001C5EDC" w:rsidRPr="00D2222D" w:rsidRDefault="001C5EDC" w:rsidP="00FF7B20">
            <w:pPr>
              <w:cnfStyle w:val="000000000000" w:firstRow="0" w:lastRow="0" w:firstColumn="0" w:lastColumn="0" w:oddVBand="0" w:evenVBand="0" w:oddHBand="0" w:evenHBand="0" w:firstRowFirstColumn="0" w:firstRowLastColumn="0" w:lastRowFirstColumn="0" w:lastRowLastColumn="0"/>
              <w:rPr>
                <w:rFonts w:cstheme="minorHAnsi"/>
                <w:b/>
                <w:sz w:val="18"/>
                <w:szCs w:val="18"/>
              </w:rPr>
            </w:pPr>
            <w:r w:rsidRPr="00D2222D">
              <w:rPr>
                <w:sz w:val="18"/>
                <w:szCs w:val="18"/>
              </w:rPr>
              <w:t>Profundidad Total: 50 cm. (variación: + 5 cm.)</w:t>
            </w:r>
          </w:p>
        </w:tc>
        <w:tc>
          <w:tcPr>
            <w:tcW w:w="1189" w:type="dxa"/>
          </w:tcPr>
          <w:p w14:paraId="2EC0459C"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796973F" w14:textId="77777777" w:rsidR="00B06E99" w:rsidRDefault="00B06E99"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10B733F" w14:textId="77777777" w:rsidR="00B06E99" w:rsidRDefault="00B06E99"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EC6BBEE" w14:textId="77777777" w:rsidR="00B06E99" w:rsidRDefault="00B06E99"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971AFA0" w14:textId="77777777" w:rsidR="00B06E99" w:rsidRDefault="00B06E99"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76E2E03" w14:textId="11225149" w:rsidR="00B06E99" w:rsidRDefault="00B06E99"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C95217A" w14:textId="30323BDC" w:rsidR="00B06E99" w:rsidRDefault="00B06E99"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8DF7F45" w14:textId="30D97A2A" w:rsidR="00B06E99" w:rsidRDefault="006B11D7" w:rsidP="006B11D7">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 xml:space="preserve">          </w:t>
            </w:r>
            <w:r w:rsidR="00B06E99">
              <w:rPr>
                <w:rFonts w:cstheme="minorHAnsi"/>
                <w:b/>
              </w:rPr>
              <w:t>17</w:t>
            </w:r>
          </w:p>
          <w:p w14:paraId="4AF69141" w14:textId="3D35ED5B" w:rsidR="00B06E99" w:rsidRDefault="00B06E99"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c>
          <w:tcPr>
            <w:tcW w:w="5076" w:type="dxa"/>
          </w:tcPr>
          <w:p w14:paraId="6AC7C606"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 xml:space="preserve">   </w:t>
            </w:r>
          </w:p>
          <w:p w14:paraId="0AC2430B"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D03A884" w14:textId="41DE3D5B" w:rsidR="001C5EDC" w:rsidRDefault="001C5EDC" w:rsidP="00B06E99">
            <w:pPr>
              <w:cnfStyle w:val="000000000000" w:firstRow="0" w:lastRow="0" w:firstColumn="0" w:lastColumn="0" w:oddVBand="0" w:evenVBand="0" w:oddHBand="0" w:evenHBand="0" w:firstRowFirstColumn="0" w:firstRowLastColumn="0" w:lastRowFirstColumn="0" w:lastRowLastColumn="0"/>
              <w:rPr>
                <w:rFonts w:cstheme="minorHAnsi"/>
                <w:b/>
              </w:rPr>
            </w:pPr>
          </w:p>
          <w:p w14:paraId="1CF2EF0A"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1440E9C"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8680F5D" w14:textId="3B7F3F26"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noProof/>
                <w:lang w:eastAsia="es-CL"/>
              </w:rPr>
              <w:drawing>
                <wp:inline distT="0" distB="0" distL="0" distR="0" wp14:anchorId="0D5E5A8B" wp14:editId="3F85E57E">
                  <wp:extent cx="804545" cy="2609483"/>
                  <wp:effectExtent l="0" t="0" r="0" b="63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07747" cy="2619868"/>
                          </a:xfrm>
                          <a:prstGeom prst="rect">
                            <a:avLst/>
                          </a:prstGeom>
                          <a:noFill/>
                        </pic:spPr>
                      </pic:pic>
                    </a:graphicData>
                  </a:graphic>
                </wp:inline>
              </w:drawing>
            </w:r>
          </w:p>
          <w:p w14:paraId="7F848984"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1A6B774"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689EB10"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C98C0ED" w14:textId="77777777"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02F3683" w14:textId="040B9D28" w:rsidR="001C5EDC" w:rsidRDefault="001C5ED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tc>
      </w:tr>
      <w:tr w:rsidR="00FF7B20" w14:paraId="70038067" w14:textId="77777777" w:rsidTr="00936F28">
        <w:tc>
          <w:tcPr>
            <w:cnfStyle w:val="001000000000" w:firstRow="0" w:lastRow="0" w:firstColumn="1" w:lastColumn="0" w:oddVBand="0" w:evenVBand="0" w:oddHBand="0" w:evenHBand="0" w:firstRowFirstColumn="0" w:firstRowLastColumn="0" w:lastRowFirstColumn="0" w:lastRowLastColumn="0"/>
            <w:tcW w:w="1263" w:type="dxa"/>
          </w:tcPr>
          <w:p w14:paraId="788E42CA" w14:textId="77777777" w:rsidR="001C5EDC" w:rsidRDefault="001C5EDC" w:rsidP="00521484">
            <w:pPr>
              <w:jc w:val="center"/>
              <w:rPr>
                <w:rFonts w:cstheme="minorHAnsi"/>
                <w:b w:val="0"/>
              </w:rPr>
            </w:pPr>
          </w:p>
        </w:tc>
        <w:tc>
          <w:tcPr>
            <w:tcW w:w="1749" w:type="dxa"/>
          </w:tcPr>
          <w:p w14:paraId="6B141594"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11DAF91"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51B39C3"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A5C7237"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DCC6E58"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D12E4DA"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1B8A81F5"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32F7B51"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FA69238"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4A54A4E" w14:textId="64D576CC" w:rsidR="001C5EDC" w:rsidRP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sz w:val="28"/>
                <w:szCs w:val="28"/>
              </w:rPr>
            </w:pPr>
            <w:r w:rsidRPr="002B70EC">
              <w:rPr>
                <w:rFonts w:cstheme="minorHAnsi"/>
                <w:b/>
                <w:sz w:val="28"/>
                <w:szCs w:val="28"/>
              </w:rPr>
              <w:t>Mudador vertical, plegable, para montaje en muro (superficie)</w:t>
            </w:r>
          </w:p>
        </w:tc>
        <w:tc>
          <w:tcPr>
            <w:tcW w:w="2745" w:type="dxa"/>
          </w:tcPr>
          <w:p w14:paraId="5BFF03C6" w14:textId="2E2E9A1F" w:rsidR="002B70EC" w:rsidRPr="003D258E" w:rsidRDefault="003D258E"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 xml:space="preserve">Dimensiones del cuerpo </w:t>
            </w:r>
            <w:r w:rsidR="002B70EC" w:rsidRPr="003D258E">
              <w:rPr>
                <w:rFonts w:cstheme="minorHAnsi"/>
                <w:sz w:val="20"/>
                <w:szCs w:val="20"/>
              </w:rPr>
              <w:t xml:space="preserve">20 ¾” de ancho × 35 7⁄8” de alto (527 mm × 911 mm) </w:t>
            </w:r>
          </w:p>
          <w:p w14:paraId="032C62E7" w14:textId="1746623A" w:rsidR="002B70EC" w:rsidRPr="003D258E" w:rsidRDefault="003D258E"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 xml:space="preserve">Profundidad cerrada (contra la pared) </w:t>
            </w:r>
            <w:r w:rsidR="002B70EC" w:rsidRPr="003D258E">
              <w:rPr>
                <w:rFonts w:cstheme="minorHAnsi"/>
                <w:sz w:val="20"/>
                <w:szCs w:val="20"/>
              </w:rPr>
              <w:t xml:space="preserve">4” (101 mm) </w:t>
            </w:r>
          </w:p>
          <w:p w14:paraId="74C5A6A6" w14:textId="79EBCC10" w:rsidR="002B70EC" w:rsidRPr="003D258E" w:rsidRDefault="003D258E"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Profundidad abierta</w:t>
            </w:r>
            <w:r w:rsidR="002B70EC" w:rsidRPr="003D258E">
              <w:rPr>
                <w:rFonts w:cstheme="minorHAnsi"/>
                <w:sz w:val="20"/>
                <w:szCs w:val="20"/>
              </w:rPr>
              <w:t xml:space="preserve"> (extendido)</w:t>
            </w:r>
            <w:r w:rsidR="002B70EC" w:rsidRPr="003D258E">
              <w:rPr>
                <w:rFonts w:cstheme="minorHAnsi"/>
                <w:sz w:val="20"/>
                <w:szCs w:val="20"/>
              </w:rPr>
              <w:tab/>
              <w:t xml:space="preserve">36 5⁄8” (931 mm) </w:t>
            </w:r>
          </w:p>
          <w:p w14:paraId="1A00214B" w14:textId="76BCFBBD" w:rsidR="002B70EC" w:rsidRPr="003D258E" w:rsidRDefault="003D258E"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 xml:space="preserve">Peso de envío </w:t>
            </w:r>
            <w:r w:rsidR="002B70EC" w:rsidRPr="003D258E">
              <w:rPr>
                <w:rFonts w:cstheme="minorHAnsi"/>
                <w:sz w:val="20"/>
                <w:szCs w:val="20"/>
              </w:rPr>
              <w:t xml:space="preserve">36 libras (≈ 16,3 kg) </w:t>
            </w:r>
          </w:p>
          <w:p w14:paraId="246A076E" w14:textId="12A12F33" w:rsidR="002B70EC"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Capacid</w:t>
            </w:r>
            <w:r w:rsidR="003D258E" w:rsidRPr="003D258E">
              <w:rPr>
                <w:rFonts w:cstheme="minorHAnsi"/>
                <w:sz w:val="20"/>
                <w:szCs w:val="20"/>
              </w:rPr>
              <w:t xml:space="preserve">ad de carga (test de seguridad) </w:t>
            </w:r>
            <w:r w:rsidRPr="003D258E">
              <w:rPr>
                <w:rFonts w:cstheme="minorHAnsi"/>
                <w:sz w:val="20"/>
                <w:szCs w:val="20"/>
              </w:rPr>
              <w:t xml:space="preserve">Soporta hasta 200 </w:t>
            </w:r>
            <w:proofErr w:type="spellStart"/>
            <w:r w:rsidRPr="003D258E">
              <w:rPr>
                <w:rFonts w:cstheme="minorHAnsi"/>
                <w:sz w:val="20"/>
                <w:szCs w:val="20"/>
              </w:rPr>
              <w:t>lbs</w:t>
            </w:r>
            <w:proofErr w:type="spellEnd"/>
            <w:r w:rsidRPr="003D258E">
              <w:rPr>
                <w:rFonts w:cstheme="minorHAnsi"/>
                <w:sz w:val="20"/>
                <w:szCs w:val="20"/>
              </w:rPr>
              <w:t xml:space="preserve"> (≈ 90,7 kg) con deflexión mínima </w:t>
            </w:r>
          </w:p>
          <w:p w14:paraId="76EDE6E9" w14:textId="14C12F55" w:rsidR="002B70EC" w:rsidRPr="003D258E" w:rsidRDefault="003D258E"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 xml:space="preserve">Uso recomendado (bebés) </w:t>
            </w:r>
            <w:r w:rsidR="002B70EC" w:rsidRPr="003D258E">
              <w:rPr>
                <w:rFonts w:cstheme="minorHAnsi"/>
                <w:sz w:val="20"/>
                <w:szCs w:val="20"/>
              </w:rPr>
              <w:t xml:space="preserve">Hasta ~ 3,5 años / peso máximo ≈ 50 </w:t>
            </w:r>
            <w:proofErr w:type="spellStart"/>
            <w:r w:rsidR="002B70EC" w:rsidRPr="003D258E">
              <w:rPr>
                <w:rFonts w:cstheme="minorHAnsi"/>
                <w:sz w:val="20"/>
                <w:szCs w:val="20"/>
              </w:rPr>
              <w:t>lbs</w:t>
            </w:r>
            <w:proofErr w:type="spellEnd"/>
            <w:r w:rsidR="002B70EC" w:rsidRPr="003D258E">
              <w:rPr>
                <w:rFonts w:cstheme="minorHAnsi"/>
                <w:sz w:val="20"/>
                <w:szCs w:val="20"/>
              </w:rPr>
              <w:t xml:space="preserve"> (≈ 22,7 kg) </w:t>
            </w:r>
          </w:p>
          <w:p w14:paraId="71DBD18D" w14:textId="77777777" w:rsidR="003D258E"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principales</w:t>
            </w:r>
            <w:r w:rsidRPr="003D258E">
              <w:rPr>
                <w:rFonts w:cstheme="minorHAnsi"/>
                <w:sz w:val="20"/>
                <w:szCs w:val="20"/>
              </w:rPr>
              <w:tab/>
            </w:r>
          </w:p>
          <w:p w14:paraId="641B1F67" w14:textId="34FD3B61" w:rsidR="002B70EC"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 xml:space="preserve">Cuerpo: polipropileno de alta densidad con aditivo </w:t>
            </w:r>
            <w:proofErr w:type="spellStart"/>
            <w:r w:rsidRPr="003D258E">
              <w:rPr>
                <w:rFonts w:cstheme="minorHAnsi"/>
                <w:sz w:val="20"/>
                <w:szCs w:val="20"/>
              </w:rPr>
              <w:t>Microban</w:t>
            </w:r>
            <w:proofErr w:type="spellEnd"/>
            <w:r w:rsidRPr="003D258E">
              <w:rPr>
                <w:rFonts w:cstheme="minorHAnsi"/>
                <w:sz w:val="20"/>
                <w:szCs w:val="20"/>
              </w:rPr>
              <w:t xml:space="preserve">® para protección antimicrobiana </w:t>
            </w:r>
          </w:p>
          <w:p w14:paraId="01472906" w14:textId="1902FBD8" w:rsidR="002B70EC"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 xml:space="preserve">Chasis / estructura interna / bisagra: acero (11GA) </w:t>
            </w:r>
          </w:p>
          <w:p w14:paraId="5561EBC6" w14:textId="0C30EB6F" w:rsidR="002B70EC" w:rsidRPr="003D258E" w:rsidRDefault="003D258E"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Dispensador de forros / fundas </w:t>
            </w:r>
            <w:r w:rsidR="002B70EC" w:rsidRPr="003D258E">
              <w:rPr>
                <w:rFonts w:cstheme="minorHAnsi"/>
                <w:sz w:val="20"/>
                <w:szCs w:val="20"/>
              </w:rPr>
              <w:t xml:space="preserve">Dispensador de doble cavidad, cada cavidad con capacidad para 25 forros (total ~ 50) </w:t>
            </w:r>
          </w:p>
          <w:p w14:paraId="13FA8983" w14:textId="7FC51D7D" w:rsidR="002B70EC"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Mecanismo interno de “</w:t>
            </w:r>
            <w:proofErr w:type="spellStart"/>
            <w:r w:rsidRPr="003D258E">
              <w:rPr>
                <w:rFonts w:cstheme="minorHAnsi"/>
                <w:sz w:val="20"/>
                <w:szCs w:val="20"/>
              </w:rPr>
              <w:t>spring</w:t>
            </w:r>
            <w:proofErr w:type="spellEnd"/>
            <w:r w:rsidRPr="003D258E">
              <w:rPr>
                <w:rFonts w:cstheme="minorHAnsi"/>
                <w:sz w:val="20"/>
                <w:szCs w:val="20"/>
              </w:rPr>
              <w:t xml:space="preserve"> </w:t>
            </w:r>
            <w:proofErr w:type="spellStart"/>
            <w:r w:rsidRPr="003D258E">
              <w:rPr>
                <w:rFonts w:cstheme="minorHAnsi"/>
                <w:sz w:val="20"/>
                <w:szCs w:val="20"/>
              </w:rPr>
              <w:t>tab</w:t>
            </w:r>
            <w:proofErr w:type="spellEnd"/>
            <w:r w:rsidRPr="003D258E">
              <w:rPr>
                <w:rFonts w:cstheme="minorHAnsi"/>
                <w:sz w:val="20"/>
                <w:szCs w:val="20"/>
              </w:rPr>
              <w:t>” que asegu</w:t>
            </w:r>
            <w:r w:rsidR="003D258E" w:rsidRPr="003D258E">
              <w:rPr>
                <w:rFonts w:cstheme="minorHAnsi"/>
                <w:sz w:val="20"/>
                <w:szCs w:val="20"/>
              </w:rPr>
              <w:t>ra dispensación de uno a la vez.</w:t>
            </w:r>
          </w:p>
          <w:p w14:paraId="53F1E633" w14:textId="77777777" w:rsidR="002B70EC"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Cinturón de seguridad para el niño</w:t>
            </w:r>
            <w:r w:rsidRPr="003D258E">
              <w:rPr>
                <w:rFonts w:cstheme="minorHAnsi"/>
                <w:sz w:val="20"/>
                <w:szCs w:val="20"/>
              </w:rPr>
              <w:tab/>
              <w:t xml:space="preserve">Incluye cintas / correas de seguridad reemplazables (TPU) </w:t>
            </w:r>
          </w:p>
          <w:p w14:paraId="4C5EC490" w14:textId="77777777" w:rsidR="002B70EC"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Mecanismo de apertura / cierre</w:t>
            </w:r>
            <w:r w:rsidRPr="003D258E">
              <w:rPr>
                <w:rFonts w:cstheme="minorHAnsi"/>
                <w:sz w:val="20"/>
                <w:szCs w:val="20"/>
              </w:rPr>
              <w:tab/>
              <w:t xml:space="preserve">Cilindro neumático oculto que proporciona apertura / cierre suave y controlada </w:t>
            </w:r>
          </w:p>
          <w:p w14:paraId="54203CD2" w14:textId="5994F9C9" w:rsidR="001C5EDC" w:rsidRPr="003D258E" w:rsidRDefault="002B70EC" w:rsidP="002B70EC">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3D258E">
              <w:rPr>
                <w:rFonts w:cstheme="minorHAnsi"/>
                <w:sz w:val="20"/>
                <w:szCs w:val="20"/>
              </w:rPr>
              <w:t>G</w:t>
            </w:r>
            <w:r w:rsidR="003D258E" w:rsidRPr="003D258E">
              <w:rPr>
                <w:rFonts w:cstheme="minorHAnsi"/>
                <w:sz w:val="20"/>
                <w:szCs w:val="20"/>
              </w:rPr>
              <w:t>anchos externos</w:t>
            </w:r>
            <w:r w:rsidR="003D258E">
              <w:rPr>
                <w:rFonts w:cstheme="minorHAnsi"/>
                <w:sz w:val="20"/>
                <w:szCs w:val="20"/>
              </w:rPr>
              <w:t xml:space="preserve"> </w:t>
            </w:r>
            <w:r w:rsidRPr="003D258E">
              <w:rPr>
                <w:rFonts w:cstheme="minorHAnsi"/>
                <w:sz w:val="20"/>
                <w:szCs w:val="20"/>
              </w:rPr>
              <w:t>Gancho de acero inoxidable externo para colgar pañaleras u otros objetos</w:t>
            </w:r>
          </w:p>
        </w:tc>
        <w:tc>
          <w:tcPr>
            <w:tcW w:w="1189" w:type="dxa"/>
          </w:tcPr>
          <w:p w14:paraId="3C3B52E2"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F3A032C"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6B7FB7F"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07E088A6"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616E7AE"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3E25A026"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253FBE54"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490B4116"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CD9DCDE"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5A8858A2"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64CCFD67" w14:textId="77777777" w:rsidR="002B70EC"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p>
          <w:p w14:paraId="73CA1DC0" w14:textId="3BBD35FD" w:rsidR="001C5EDC" w:rsidRDefault="00936F28"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3</w:t>
            </w:r>
          </w:p>
        </w:tc>
        <w:tc>
          <w:tcPr>
            <w:tcW w:w="5076" w:type="dxa"/>
          </w:tcPr>
          <w:p w14:paraId="0452B77E" w14:textId="77777777" w:rsidR="001C5EDC" w:rsidRDefault="00936F28" w:rsidP="002B70EC">
            <w:pPr>
              <w:cnfStyle w:val="000000000000" w:firstRow="0" w:lastRow="0" w:firstColumn="0" w:lastColumn="0" w:oddVBand="0" w:evenVBand="0" w:oddHBand="0" w:evenHBand="0" w:firstRowFirstColumn="0" w:firstRowLastColumn="0" w:lastRowFirstColumn="0" w:lastRowLastColumn="0"/>
            </w:pPr>
            <w:r>
              <w:object w:dxaOrig="3810" w:dyaOrig="5835" w14:anchorId="7C911B8D">
                <v:shape id="_x0000_i1026" type="#_x0000_t75" style="width:120.75pt;height:185.25pt" o:ole="">
                  <v:imagedata r:id="rId33" o:title=""/>
                </v:shape>
                <o:OLEObject Type="Embed" ProgID="PBrush" ShapeID="_x0000_i1026" DrawAspect="Content" ObjectID="_1822647476" r:id="rId34"/>
              </w:object>
            </w:r>
          </w:p>
          <w:p w14:paraId="236CC7ED" w14:textId="77777777" w:rsidR="00936F28" w:rsidRDefault="00936F28" w:rsidP="00521484">
            <w:pPr>
              <w:jc w:val="center"/>
              <w:cnfStyle w:val="000000000000" w:firstRow="0" w:lastRow="0" w:firstColumn="0" w:lastColumn="0" w:oddVBand="0" w:evenVBand="0" w:oddHBand="0" w:evenHBand="0" w:firstRowFirstColumn="0" w:firstRowLastColumn="0" w:lastRowFirstColumn="0" w:lastRowLastColumn="0"/>
            </w:pPr>
          </w:p>
          <w:p w14:paraId="2BE44A4F" w14:textId="3ED0C3DD" w:rsidR="00936F28" w:rsidRDefault="002B70EC" w:rsidP="00521484">
            <w:pPr>
              <w:jc w:val="center"/>
              <w:cnfStyle w:val="000000000000" w:firstRow="0" w:lastRow="0" w:firstColumn="0" w:lastColumn="0" w:oddVBand="0" w:evenVBand="0" w:oddHBand="0" w:evenHBand="0" w:firstRowFirstColumn="0" w:firstRowLastColumn="0" w:lastRowFirstColumn="0" w:lastRowLastColumn="0"/>
              <w:rPr>
                <w:rFonts w:cstheme="minorHAnsi"/>
                <w:b/>
              </w:rPr>
            </w:pPr>
            <w:r>
              <w:t xml:space="preserve">                     </w:t>
            </w:r>
            <w:r>
              <w:object w:dxaOrig="4470" w:dyaOrig="5130" w14:anchorId="5B166322">
                <v:shape id="_x0000_i1027" type="#_x0000_t75" style="width:156pt;height:178.5pt" o:ole="">
                  <v:imagedata r:id="rId35" o:title=""/>
                </v:shape>
                <o:OLEObject Type="Embed" ProgID="PBrush" ShapeID="_x0000_i1027" DrawAspect="Content" ObjectID="_1822647477" r:id="rId36"/>
              </w:object>
            </w:r>
          </w:p>
        </w:tc>
      </w:tr>
    </w:tbl>
    <w:p w14:paraId="049459B4" w14:textId="0D87BA3D" w:rsidR="00343977" w:rsidRDefault="00343977" w:rsidP="00521484">
      <w:pPr>
        <w:jc w:val="center"/>
        <w:rPr>
          <w:rFonts w:cstheme="minorHAnsi"/>
          <w:b/>
        </w:rPr>
      </w:pPr>
    </w:p>
    <w:p w14:paraId="2B0070E8" w14:textId="77777777" w:rsidR="00343977" w:rsidRDefault="00343977" w:rsidP="00521484">
      <w:pPr>
        <w:jc w:val="center"/>
        <w:rPr>
          <w:rFonts w:cstheme="minorHAnsi"/>
          <w:b/>
        </w:rPr>
      </w:pPr>
    </w:p>
    <w:p w14:paraId="3117F3D9" w14:textId="77777777" w:rsidR="00A646B1" w:rsidRDefault="00A646B1" w:rsidP="00521484">
      <w:pPr>
        <w:jc w:val="center"/>
        <w:rPr>
          <w:b/>
        </w:rPr>
        <w:sectPr w:rsidR="00A646B1" w:rsidSect="00343977">
          <w:headerReference w:type="default" r:id="rId37"/>
          <w:pgSz w:w="12240" w:h="15840"/>
          <w:pgMar w:top="1417" w:right="1701" w:bottom="1417" w:left="1701" w:header="708" w:footer="708" w:gutter="0"/>
          <w:cols w:space="708"/>
          <w:docGrid w:linePitch="360"/>
        </w:sectPr>
      </w:pPr>
    </w:p>
    <w:p w14:paraId="144C6053" w14:textId="52D0D8BF" w:rsidR="00343977" w:rsidRPr="00343977" w:rsidRDefault="00343977" w:rsidP="00521484">
      <w:pPr>
        <w:jc w:val="center"/>
        <w:rPr>
          <w:rFonts w:cstheme="minorHAnsi"/>
          <w:b/>
        </w:rPr>
      </w:pPr>
      <w:r w:rsidRPr="00343977">
        <w:rPr>
          <w:b/>
        </w:rPr>
        <w:t>Anexo N° 2” Distribución Equipamiento y/o mobiliario”.</w:t>
      </w:r>
    </w:p>
    <w:p w14:paraId="5EDCA0CE" w14:textId="620EBBE5" w:rsidR="00343977" w:rsidRDefault="00A646B1" w:rsidP="00A646B1">
      <w:pPr>
        <w:rPr>
          <w:rFonts w:cstheme="minorHAnsi"/>
          <w:b/>
        </w:rPr>
      </w:pPr>
      <w:r w:rsidRPr="00A646B1">
        <w:rPr>
          <w:noProof/>
          <w:lang w:eastAsia="es-CL"/>
        </w:rPr>
        <w:drawing>
          <wp:inline distT="0" distB="0" distL="0" distR="0" wp14:anchorId="2B5092D9" wp14:editId="4B5A4B7C">
            <wp:extent cx="8790972" cy="5161915"/>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825245" cy="5182040"/>
                    </a:xfrm>
                    <a:prstGeom prst="rect">
                      <a:avLst/>
                    </a:prstGeom>
                    <a:noFill/>
                    <a:ln>
                      <a:noFill/>
                    </a:ln>
                  </pic:spPr>
                </pic:pic>
              </a:graphicData>
            </a:graphic>
          </wp:inline>
        </w:drawing>
      </w:r>
    </w:p>
    <w:p w14:paraId="17278EF4" w14:textId="77777777" w:rsidR="00A646B1" w:rsidRDefault="00A646B1" w:rsidP="00A646B1">
      <w:pPr>
        <w:rPr>
          <w:rFonts w:cstheme="minorHAnsi"/>
          <w:b/>
        </w:rPr>
        <w:sectPr w:rsidR="00A646B1" w:rsidSect="00A646B1">
          <w:pgSz w:w="15840" w:h="12240" w:orient="landscape"/>
          <w:pgMar w:top="1701" w:right="1418" w:bottom="1701" w:left="1418" w:header="709" w:footer="709" w:gutter="0"/>
          <w:cols w:space="708"/>
          <w:docGrid w:linePitch="360"/>
        </w:sectPr>
      </w:pPr>
    </w:p>
    <w:p w14:paraId="6A4B36F3" w14:textId="2A011A18" w:rsidR="00A646B1" w:rsidRDefault="00A646B1" w:rsidP="00A646B1">
      <w:pPr>
        <w:jc w:val="center"/>
        <w:rPr>
          <w:b/>
        </w:rPr>
      </w:pPr>
      <w:r w:rsidRPr="00A646B1">
        <w:rPr>
          <w:b/>
        </w:rPr>
        <w:t>Direcciones establecimientos</w:t>
      </w:r>
    </w:p>
    <w:p w14:paraId="0752C47E" w14:textId="0D48CAFA" w:rsidR="00A646B1" w:rsidRDefault="00A646B1" w:rsidP="00A646B1">
      <w:pPr>
        <w:jc w:val="center"/>
        <w:rPr>
          <w:b/>
        </w:rPr>
      </w:pPr>
    </w:p>
    <w:p w14:paraId="3C9F8AF3" w14:textId="4C63AF20" w:rsidR="00A646B1" w:rsidRDefault="00E91E70" w:rsidP="00A646B1">
      <w:pPr>
        <w:rPr>
          <w:rFonts w:cstheme="minorHAnsi"/>
          <w:b/>
        </w:rPr>
      </w:pPr>
      <w:r w:rsidRPr="00E91E70">
        <w:drawing>
          <wp:inline distT="0" distB="0" distL="0" distR="0" wp14:anchorId="1E4B5B0D" wp14:editId="6139877A">
            <wp:extent cx="5895975" cy="5007610"/>
            <wp:effectExtent l="0" t="0" r="9525" b="254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96690" cy="5008217"/>
                    </a:xfrm>
                    <a:prstGeom prst="rect">
                      <a:avLst/>
                    </a:prstGeom>
                    <a:noFill/>
                    <a:ln>
                      <a:noFill/>
                    </a:ln>
                  </pic:spPr>
                </pic:pic>
              </a:graphicData>
            </a:graphic>
          </wp:inline>
        </w:drawing>
      </w:r>
    </w:p>
    <w:p w14:paraId="61736CB4" w14:textId="292793AE" w:rsidR="00A646B1" w:rsidRDefault="00A646B1" w:rsidP="00A646B1">
      <w:pPr>
        <w:rPr>
          <w:rFonts w:cstheme="minorHAnsi"/>
          <w:b/>
        </w:rPr>
      </w:pPr>
    </w:p>
    <w:p w14:paraId="6E594F7A" w14:textId="734AF048" w:rsidR="00A646B1" w:rsidRDefault="00A646B1" w:rsidP="00A646B1">
      <w:pPr>
        <w:rPr>
          <w:rFonts w:cstheme="minorHAnsi"/>
          <w:b/>
        </w:rPr>
      </w:pPr>
    </w:p>
    <w:p w14:paraId="1CF0E8D4" w14:textId="6120CB6E" w:rsidR="00A646B1" w:rsidRDefault="00A646B1" w:rsidP="00A646B1">
      <w:pPr>
        <w:rPr>
          <w:rFonts w:cstheme="minorHAnsi"/>
          <w:b/>
        </w:rPr>
      </w:pPr>
    </w:p>
    <w:p w14:paraId="42292090" w14:textId="3ED319D7" w:rsidR="00A646B1" w:rsidRDefault="00A646B1" w:rsidP="00A646B1">
      <w:pPr>
        <w:rPr>
          <w:rFonts w:cstheme="minorHAnsi"/>
          <w:b/>
        </w:rPr>
      </w:pPr>
    </w:p>
    <w:p w14:paraId="43932BAA" w14:textId="7FFEFB6F" w:rsidR="00A646B1" w:rsidRDefault="00A646B1" w:rsidP="00A646B1">
      <w:pPr>
        <w:rPr>
          <w:rFonts w:cstheme="minorHAnsi"/>
          <w:b/>
        </w:rPr>
      </w:pPr>
    </w:p>
    <w:p w14:paraId="7400D9FE" w14:textId="5FB7CB19" w:rsidR="00A646B1" w:rsidRDefault="00A646B1" w:rsidP="00A646B1">
      <w:pPr>
        <w:rPr>
          <w:rFonts w:cstheme="minorHAnsi"/>
          <w:b/>
        </w:rPr>
      </w:pPr>
    </w:p>
    <w:p w14:paraId="28F77897" w14:textId="38DA1205" w:rsidR="00A646B1" w:rsidRDefault="00A646B1" w:rsidP="00A646B1">
      <w:pPr>
        <w:rPr>
          <w:rFonts w:cstheme="minorHAnsi"/>
          <w:b/>
        </w:rPr>
      </w:pPr>
    </w:p>
    <w:p w14:paraId="20F22981" w14:textId="052EEB9F" w:rsidR="00A646B1" w:rsidRDefault="00A646B1" w:rsidP="00A646B1">
      <w:pPr>
        <w:rPr>
          <w:rFonts w:cstheme="minorHAnsi"/>
          <w:b/>
        </w:rPr>
      </w:pPr>
    </w:p>
    <w:p w14:paraId="7411D740" w14:textId="6B7B9DB2" w:rsidR="00A646B1" w:rsidRDefault="00A646B1" w:rsidP="00A646B1">
      <w:pPr>
        <w:rPr>
          <w:rFonts w:cstheme="minorHAnsi"/>
          <w:b/>
        </w:rPr>
      </w:pPr>
    </w:p>
    <w:p w14:paraId="639B435A" w14:textId="0A9B98A5" w:rsidR="00A646B1" w:rsidRDefault="00A646B1" w:rsidP="00A646B1">
      <w:pPr>
        <w:jc w:val="center"/>
        <w:rPr>
          <w:rFonts w:cstheme="minorHAnsi"/>
          <w:b/>
        </w:rPr>
      </w:pPr>
      <w:r w:rsidRPr="00A646B1">
        <w:rPr>
          <w:b/>
        </w:rPr>
        <w:t>ANEXO N° 3.</w:t>
      </w:r>
    </w:p>
    <w:p w14:paraId="0E3BB4A2" w14:textId="2C76B75F" w:rsidR="00A646B1" w:rsidRPr="00A646B1" w:rsidRDefault="00A646B1" w:rsidP="00A646B1">
      <w:pPr>
        <w:pStyle w:val="Prrafodelista"/>
        <w:numPr>
          <w:ilvl w:val="0"/>
          <w:numId w:val="41"/>
        </w:numPr>
        <w:rPr>
          <w:rFonts w:cstheme="minorHAnsi"/>
          <w:b/>
          <w:u w:val="single"/>
        </w:rPr>
      </w:pPr>
      <w:r w:rsidRPr="00A646B1">
        <w:rPr>
          <w:b/>
          <w:u w:val="single"/>
        </w:rPr>
        <w:t>ANTECEDENTES OFERENTE:</w:t>
      </w:r>
    </w:p>
    <w:tbl>
      <w:tblPr>
        <w:tblStyle w:val="Tablaconcuadrcula"/>
        <w:tblW w:w="0" w:type="auto"/>
        <w:tblLook w:val="04A0" w:firstRow="1" w:lastRow="0" w:firstColumn="1" w:lastColumn="0" w:noHBand="0" w:noVBand="1"/>
      </w:tblPr>
      <w:tblGrid>
        <w:gridCol w:w="4414"/>
        <w:gridCol w:w="4414"/>
      </w:tblGrid>
      <w:tr w:rsidR="00A646B1" w14:paraId="4DCE0EA0" w14:textId="77777777" w:rsidTr="00A646B1">
        <w:tc>
          <w:tcPr>
            <w:tcW w:w="4414" w:type="dxa"/>
          </w:tcPr>
          <w:p w14:paraId="2D9900BC" w14:textId="44E27628" w:rsidR="00A646B1" w:rsidRDefault="00A646B1" w:rsidP="00A646B1">
            <w:pPr>
              <w:rPr>
                <w:rFonts w:cstheme="minorHAnsi"/>
                <w:b/>
                <w:u w:val="single"/>
              </w:rPr>
            </w:pPr>
            <w:r>
              <w:t>Nombre del Oferente o Razón Social</w:t>
            </w:r>
          </w:p>
        </w:tc>
        <w:tc>
          <w:tcPr>
            <w:tcW w:w="4414" w:type="dxa"/>
          </w:tcPr>
          <w:p w14:paraId="61BDEA30" w14:textId="77777777" w:rsidR="00A646B1" w:rsidRDefault="00A646B1" w:rsidP="00A646B1">
            <w:pPr>
              <w:rPr>
                <w:rFonts w:cstheme="minorHAnsi"/>
                <w:b/>
                <w:u w:val="single"/>
              </w:rPr>
            </w:pPr>
          </w:p>
        </w:tc>
      </w:tr>
      <w:tr w:rsidR="00A646B1" w14:paraId="567599B6" w14:textId="77777777" w:rsidTr="00A646B1">
        <w:tc>
          <w:tcPr>
            <w:tcW w:w="4414" w:type="dxa"/>
          </w:tcPr>
          <w:p w14:paraId="7513EC22" w14:textId="46D2E765" w:rsidR="00A646B1" w:rsidRDefault="00A646B1" w:rsidP="00A646B1">
            <w:pPr>
              <w:rPr>
                <w:rFonts w:cstheme="minorHAnsi"/>
                <w:b/>
                <w:u w:val="single"/>
              </w:rPr>
            </w:pPr>
            <w:r>
              <w:t>RUT</w:t>
            </w:r>
          </w:p>
        </w:tc>
        <w:tc>
          <w:tcPr>
            <w:tcW w:w="4414" w:type="dxa"/>
          </w:tcPr>
          <w:p w14:paraId="1856D6A8" w14:textId="77777777" w:rsidR="00A646B1" w:rsidRDefault="00A646B1" w:rsidP="00A646B1">
            <w:pPr>
              <w:rPr>
                <w:rFonts w:cstheme="minorHAnsi"/>
                <w:b/>
                <w:u w:val="single"/>
              </w:rPr>
            </w:pPr>
          </w:p>
        </w:tc>
      </w:tr>
      <w:tr w:rsidR="00A646B1" w14:paraId="5460D73C" w14:textId="77777777" w:rsidTr="00A646B1">
        <w:tc>
          <w:tcPr>
            <w:tcW w:w="4414" w:type="dxa"/>
          </w:tcPr>
          <w:p w14:paraId="7896BB2C" w14:textId="67EE115F" w:rsidR="00A646B1" w:rsidRDefault="00A646B1" w:rsidP="00A646B1">
            <w:pPr>
              <w:rPr>
                <w:rFonts w:cstheme="minorHAnsi"/>
                <w:b/>
                <w:u w:val="single"/>
              </w:rPr>
            </w:pPr>
            <w:r>
              <w:t>Dirección</w:t>
            </w:r>
          </w:p>
        </w:tc>
        <w:tc>
          <w:tcPr>
            <w:tcW w:w="4414" w:type="dxa"/>
          </w:tcPr>
          <w:p w14:paraId="499781F1" w14:textId="77777777" w:rsidR="00A646B1" w:rsidRDefault="00A646B1" w:rsidP="00A646B1">
            <w:pPr>
              <w:rPr>
                <w:rFonts w:cstheme="minorHAnsi"/>
                <w:b/>
                <w:u w:val="single"/>
              </w:rPr>
            </w:pPr>
          </w:p>
        </w:tc>
      </w:tr>
      <w:tr w:rsidR="00A646B1" w14:paraId="5DBF6942" w14:textId="77777777" w:rsidTr="00A646B1">
        <w:tc>
          <w:tcPr>
            <w:tcW w:w="4414" w:type="dxa"/>
          </w:tcPr>
          <w:p w14:paraId="222E0D16" w14:textId="0557B96F" w:rsidR="00A646B1" w:rsidRDefault="00A646B1" w:rsidP="00A646B1">
            <w:pPr>
              <w:rPr>
                <w:rFonts w:cstheme="minorHAnsi"/>
                <w:b/>
                <w:u w:val="single"/>
              </w:rPr>
            </w:pPr>
            <w:r>
              <w:t>Teléfono de contacto</w:t>
            </w:r>
          </w:p>
        </w:tc>
        <w:tc>
          <w:tcPr>
            <w:tcW w:w="4414" w:type="dxa"/>
          </w:tcPr>
          <w:p w14:paraId="5BB8DB3C" w14:textId="77777777" w:rsidR="00A646B1" w:rsidRDefault="00A646B1" w:rsidP="00A646B1">
            <w:pPr>
              <w:rPr>
                <w:rFonts w:cstheme="minorHAnsi"/>
                <w:b/>
                <w:u w:val="single"/>
              </w:rPr>
            </w:pPr>
          </w:p>
        </w:tc>
      </w:tr>
      <w:tr w:rsidR="00A646B1" w14:paraId="62E18BE1" w14:textId="77777777" w:rsidTr="00A646B1">
        <w:tc>
          <w:tcPr>
            <w:tcW w:w="4414" w:type="dxa"/>
          </w:tcPr>
          <w:p w14:paraId="1335E85D" w14:textId="4EFA5885" w:rsidR="00A646B1" w:rsidRDefault="00A646B1" w:rsidP="00A646B1">
            <w:pPr>
              <w:rPr>
                <w:rFonts w:cstheme="minorHAnsi"/>
                <w:b/>
                <w:u w:val="single"/>
              </w:rPr>
            </w:pPr>
            <w:r>
              <w:t>Correo Electrónico</w:t>
            </w:r>
          </w:p>
        </w:tc>
        <w:tc>
          <w:tcPr>
            <w:tcW w:w="4414" w:type="dxa"/>
          </w:tcPr>
          <w:p w14:paraId="161FF408" w14:textId="77777777" w:rsidR="00A646B1" w:rsidRDefault="00A646B1" w:rsidP="00A646B1">
            <w:pPr>
              <w:rPr>
                <w:rFonts w:cstheme="minorHAnsi"/>
                <w:b/>
                <w:u w:val="single"/>
              </w:rPr>
            </w:pPr>
          </w:p>
        </w:tc>
      </w:tr>
    </w:tbl>
    <w:p w14:paraId="61658EA7" w14:textId="7522B510" w:rsidR="00A646B1" w:rsidRDefault="00A646B1" w:rsidP="00A646B1">
      <w:pPr>
        <w:rPr>
          <w:rFonts w:cstheme="minorHAnsi"/>
          <w:b/>
          <w:u w:val="single"/>
        </w:rPr>
      </w:pPr>
    </w:p>
    <w:p w14:paraId="4F892358" w14:textId="3366E32C" w:rsidR="00A646B1" w:rsidRPr="00A646B1" w:rsidRDefault="00A646B1" w:rsidP="00A646B1">
      <w:pPr>
        <w:pStyle w:val="Prrafodelista"/>
        <w:numPr>
          <w:ilvl w:val="0"/>
          <w:numId w:val="41"/>
        </w:numPr>
        <w:rPr>
          <w:rFonts w:cstheme="minorHAnsi"/>
          <w:b/>
          <w:u w:val="single"/>
        </w:rPr>
      </w:pPr>
      <w:r w:rsidRPr="00A646B1">
        <w:rPr>
          <w:b/>
          <w:u w:val="single"/>
        </w:rPr>
        <w:t>OFERTA ECONÓMICA:</w:t>
      </w:r>
    </w:p>
    <w:p w14:paraId="0D25D3B2" w14:textId="4BE9C0AA" w:rsidR="00A646B1" w:rsidRDefault="00A646B1" w:rsidP="00A646B1">
      <w:pPr>
        <w:rPr>
          <w:rFonts w:cstheme="minorHAnsi"/>
          <w:b/>
          <w:u w:val="single"/>
        </w:rPr>
      </w:pPr>
    </w:p>
    <w:tbl>
      <w:tblPr>
        <w:tblStyle w:val="Tablaconcuadrcula"/>
        <w:tblW w:w="0" w:type="auto"/>
        <w:tblLook w:val="04A0" w:firstRow="1" w:lastRow="0" w:firstColumn="1" w:lastColumn="0" w:noHBand="0" w:noVBand="1"/>
      </w:tblPr>
      <w:tblGrid>
        <w:gridCol w:w="1261"/>
        <w:gridCol w:w="1261"/>
        <w:gridCol w:w="1261"/>
        <w:gridCol w:w="1261"/>
        <w:gridCol w:w="1261"/>
        <w:gridCol w:w="1261"/>
        <w:gridCol w:w="1262"/>
      </w:tblGrid>
      <w:tr w:rsidR="00A646B1" w14:paraId="479CB864" w14:textId="77777777" w:rsidTr="00460F8F">
        <w:tc>
          <w:tcPr>
            <w:tcW w:w="1261" w:type="dxa"/>
          </w:tcPr>
          <w:p w14:paraId="1661C709" w14:textId="5980D5C7" w:rsidR="00A646B1" w:rsidRDefault="00A646B1" w:rsidP="00A646B1">
            <w:pPr>
              <w:jc w:val="center"/>
              <w:rPr>
                <w:rFonts w:cstheme="minorHAnsi"/>
                <w:b/>
                <w:u w:val="single"/>
              </w:rPr>
            </w:pPr>
            <w:r>
              <w:t>N°</w:t>
            </w:r>
          </w:p>
        </w:tc>
        <w:tc>
          <w:tcPr>
            <w:tcW w:w="1261" w:type="dxa"/>
          </w:tcPr>
          <w:p w14:paraId="401D6E4D" w14:textId="1005D52D" w:rsidR="00A646B1" w:rsidRDefault="00A646B1" w:rsidP="00A646B1">
            <w:pPr>
              <w:jc w:val="center"/>
              <w:rPr>
                <w:rFonts w:cstheme="minorHAnsi"/>
                <w:b/>
                <w:u w:val="single"/>
              </w:rPr>
            </w:pPr>
            <w:r>
              <w:t>Código licitación producto</w:t>
            </w:r>
          </w:p>
        </w:tc>
        <w:tc>
          <w:tcPr>
            <w:tcW w:w="1261" w:type="dxa"/>
          </w:tcPr>
          <w:p w14:paraId="441D4522" w14:textId="32709557" w:rsidR="00A646B1" w:rsidRDefault="00A646B1" w:rsidP="00A646B1">
            <w:pPr>
              <w:jc w:val="center"/>
              <w:rPr>
                <w:rFonts w:cstheme="minorHAnsi"/>
                <w:b/>
                <w:u w:val="single"/>
              </w:rPr>
            </w:pPr>
            <w:r>
              <w:t>Producto</w:t>
            </w:r>
          </w:p>
        </w:tc>
        <w:tc>
          <w:tcPr>
            <w:tcW w:w="1261" w:type="dxa"/>
          </w:tcPr>
          <w:p w14:paraId="31F1F5EE" w14:textId="5068F6A2" w:rsidR="00A646B1" w:rsidRDefault="00A646B1" w:rsidP="00A646B1">
            <w:pPr>
              <w:jc w:val="center"/>
              <w:rPr>
                <w:rFonts w:cstheme="minorHAnsi"/>
                <w:b/>
                <w:u w:val="single"/>
              </w:rPr>
            </w:pPr>
            <w:r>
              <w:t>Unidad expresión</w:t>
            </w:r>
          </w:p>
        </w:tc>
        <w:tc>
          <w:tcPr>
            <w:tcW w:w="1261" w:type="dxa"/>
          </w:tcPr>
          <w:p w14:paraId="2A74775D" w14:textId="5F6204A8" w:rsidR="00A646B1" w:rsidRDefault="00A646B1" w:rsidP="00A646B1">
            <w:pPr>
              <w:jc w:val="center"/>
              <w:rPr>
                <w:rFonts w:cstheme="minorHAnsi"/>
                <w:b/>
                <w:u w:val="single"/>
              </w:rPr>
            </w:pPr>
            <w:r>
              <w:t>Cantidad</w:t>
            </w:r>
          </w:p>
        </w:tc>
        <w:tc>
          <w:tcPr>
            <w:tcW w:w="1261" w:type="dxa"/>
          </w:tcPr>
          <w:p w14:paraId="511404B3" w14:textId="396DFB0F" w:rsidR="00A646B1" w:rsidRDefault="00A646B1" w:rsidP="00A646B1">
            <w:pPr>
              <w:jc w:val="center"/>
              <w:rPr>
                <w:rFonts w:cstheme="minorHAnsi"/>
                <w:b/>
                <w:u w:val="single"/>
              </w:rPr>
            </w:pPr>
            <w:r>
              <w:t>Precio unitario IVA incluido</w:t>
            </w:r>
          </w:p>
        </w:tc>
        <w:tc>
          <w:tcPr>
            <w:tcW w:w="1262" w:type="dxa"/>
          </w:tcPr>
          <w:p w14:paraId="08051FAC" w14:textId="24D41CE8" w:rsidR="00A646B1" w:rsidRDefault="00A646B1" w:rsidP="00A646B1">
            <w:pPr>
              <w:jc w:val="center"/>
              <w:rPr>
                <w:rFonts w:cstheme="minorHAnsi"/>
                <w:b/>
                <w:u w:val="single"/>
              </w:rPr>
            </w:pPr>
            <w:r>
              <w:t>Precio total IVA incluido</w:t>
            </w:r>
          </w:p>
        </w:tc>
      </w:tr>
      <w:tr w:rsidR="00A646B1" w14:paraId="64706977" w14:textId="77777777" w:rsidTr="00460F8F">
        <w:tc>
          <w:tcPr>
            <w:tcW w:w="1261" w:type="dxa"/>
          </w:tcPr>
          <w:p w14:paraId="625AA2ED" w14:textId="77777777" w:rsidR="00A646B1" w:rsidRDefault="00A646B1" w:rsidP="00A646B1">
            <w:pPr>
              <w:rPr>
                <w:rFonts w:cstheme="minorHAnsi"/>
                <w:b/>
                <w:u w:val="single"/>
              </w:rPr>
            </w:pPr>
          </w:p>
        </w:tc>
        <w:tc>
          <w:tcPr>
            <w:tcW w:w="1261" w:type="dxa"/>
          </w:tcPr>
          <w:p w14:paraId="4A294CB1" w14:textId="77777777" w:rsidR="00A646B1" w:rsidRDefault="00A646B1" w:rsidP="00A646B1">
            <w:pPr>
              <w:rPr>
                <w:rFonts w:cstheme="minorHAnsi"/>
                <w:b/>
                <w:u w:val="single"/>
              </w:rPr>
            </w:pPr>
          </w:p>
        </w:tc>
        <w:tc>
          <w:tcPr>
            <w:tcW w:w="1261" w:type="dxa"/>
          </w:tcPr>
          <w:p w14:paraId="2D70000A" w14:textId="77777777" w:rsidR="00A646B1" w:rsidRDefault="00A646B1" w:rsidP="00A646B1">
            <w:pPr>
              <w:rPr>
                <w:rFonts w:cstheme="minorHAnsi"/>
                <w:b/>
                <w:u w:val="single"/>
              </w:rPr>
            </w:pPr>
          </w:p>
        </w:tc>
        <w:tc>
          <w:tcPr>
            <w:tcW w:w="1261" w:type="dxa"/>
          </w:tcPr>
          <w:p w14:paraId="3CBE3C07" w14:textId="77777777" w:rsidR="00A646B1" w:rsidRDefault="00A646B1" w:rsidP="00A646B1">
            <w:pPr>
              <w:rPr>
                <w:rFonts w:cstheme="minorHAnsi"/>
                <w:b/>
                <w:u w:val="single"/>
              </w:rPr>
            </w:pPr>
          </w:p>
        </w:tc>
        <w:tc>
          <w:tcPr>
            <w:tcW w:w="1261" w:type="dxa"/>
          </w:tcPr>
          <w:p w14:paraId="69119B74" w14:textId="77777777" w:rsidR="00A646B1" w:rsidRDefault="00A646B1" w:rsidP="00A646B1">
            <w:pPr>
              <w:rPr>
                <w:rFonts w:cstheme="minorHAnsi"/>
                <w:b/>
                <w:u w:val="single"/>
              </w:rPr>
            </w:pPr>
          </w:p>
        </w:tc>
        <w:tc>
          <w:tcPr>
            <w:tcW w:w="1261" w:type="dxa"/>
          </w:tcPr>
          <w:p w14:paraId="638592D8" w14:textId="77777777" w:rsidR="00A646B1" w:rsidRDefault="00A646B1" w:rsidP="00A646B1">
            <w:pPr>
              <w:rPr>
                <w:rFonts w:cstheme="minorHAnsi"/>
                <w:b/>
                <w:u w:val="single"/>
              </w:rPr>
            </w:pPr>
          </w:p>
        </w:tc>
        <w:tc>
          <w:tcPr>
            <w:tcW w:w="1262" w:type="dxa"/>
          </w:tcPr>
          <w:p w14:paraId="165F6347" w14:textId="77777777" w:rsidR="00A646B1" w:rsidRDefault="00A646B1" w:rsidP="00A646B1">
            <w:pPr>
              <w:rPr>
                <w:rFonts w:cstheme="minorHAnsi"/>
                <w:b/>
                <w:u w:val="single"/>
              </w:rPr>
            </w:pPr>
          </w:p>
        </w:tc>
      </w:tr>
      <w:tr w:rsidR="00A646B1" w14:paraId="7E05AED5" w14:textId="77777777" w:rsidTr="00460F8F">
        <w:tc>
          <w:tcPr>
            <w:tcW w:w="1261" w:type="dxa"/>
          </w:tcPr>
          <w:p w14:paraId="478AEFCB" w14:textId="77777777" w:rsidR="00A646B1" w:rsidRDefault="00A646B1" w:rsidP="00A646B1">
            <w:pPr>
              <w:rPr>
                <w:rFonts w:cstheme="minorHAnsi"/>
                <w:b/>
                <w:u w:val="single"/>
              </w:rPr>
            </w:pPr>
          </w:p>
        </w:tc>
        <w:tc>
          <w:tcPr>
            <w:tcW w:w="1261" w:type="dxa"/>
          </w:tcPr>
          <w:p w14:paraId="381E185C" w14:textId="77777777" w:rsidR="00A646B1" w:rsidRDefault="00A646B1" w:rsidP="00A646B1">
            <w:pPr>
              <w:rPr>
                <w:rFonts w:cstheme="minorHAnsi"/>
                <w:b/>
                <w:u w:val="single"/>
              </w:rPr>
            </w:pPr>
          </w:p>
        </w:tc>
        <w:tc>
          <w:tcPr>
            <w:tcW w:w="1261" w:type="dxa"/>
          </w:tcPr>
          <w:p w14:paraId="7599648D" w14:textId="77777777" w:rsidR="00A646B1" w:rsidRDefault="00A646B1" w:rsidP="00A646B1">
            <w:pPr>
              <w:rPr>
                <w:rFonts w:cstheme="minorHAnsi"/>
                <w:b/>
                <w:u w:val="single"/>
              </w:rPr>
            </w:pPr>
          </w:p>
        </w:tc>
        <w:tc>
          <w:tcPr>
            <w:tcW w:w="1261" w:type="dxa"/>
          </w:tcPr>
          <w:p w14:paraId="18B35AFA" w14:textId="77777777" w:rsidR="00A646B1" w:rsidRDefault="00A646B1" w:rsidP="00A646B1">
            <w:pPr>
              <w:rPr>
                <w:rFonts w:cstheme="minorHAnsi"/>
                <w:b/>
                <w:u w:val="single"/>
              </w:rPr>
            </w:pPr>
          </w:p>
        </w:tc>
        <w:tc>
          <w:tcPr>
            <w:tcW w:w="1261" w:type="dxa"/>
          </w:tcPr>
          <w:p w14:paraId="33B5F613" w14:textId="77777777" w:rsidR="00A646B1" w:rsidRDefault="00A646B1" w:rsidP="00A646B1">
            <w:pPr>
              <w:rPr>
                <w:rFonts w:cstheme="minorHAnsi"/>
                <w:b/>
                <w:u w:val="single"/>
              </w:rPr>
            </w:pPr>
          </w:p>
        </w:tc>
        <w:tc>
          <w:tcPr>
            <w:tcW w:w="1261" w:type="dxa"/>
          </w:tcPr>
          <w:p w14:paraId="66ADF4CB" w14:textId="77777777" w:rsidR="00A646B1" w:rsidRDefault="00A646B1" w:rsidP="00A646B1">
            <w:pPr>
              <w:rPr>
                <w:rFonts w:cstheme="minorHAnsi"/>
                <w:b/>
                <w:u w:val="single"/>
              </w:rPr>
            </w:pPr>
          </w:p>
        </w:tc>
        <w:tc>
          <w:tcPr>
            <w:tcW w:w="1262" w:type="dxa"/>
          </w:tcPr>
          <w:p w14:paraId="3A94EAEF" w14:textId="77777777" w:rsidR="00A646B1" w:rsidRDefault="00A646B1" w:rsidP="00A646B1">
            <w:pPr>
              <w:rPr>
                <w:rFonts w:cstheme="minorHAnsi"/>
                <w:b/>
                <w:u w:val="single"/>
              </w:rPr>
            </w:pPr>
          </w:p>
        </w:tc>
      </w:tr>
      <w:tr w:rsidR="00A646B1" w14:paraId="54037380" w14:textId="77777777" w:rsidTr="00460F8F">
        <w:tc>
          <w:tcPr>
            <w:tcW w:w="1261" w:type="dxa"/>
          </w:tcPr>
          <w:p w14:paraId="3B1123AE" w14:textId="77777777" w:rsidR="00A646B1" w:rsidRDefault="00A646B1" w:rsidP="00A646B1">
            <w:pPr>
              <w:rPr>
                <w:rFonts w:cstheme="minorHAnsi"/>
                <w:b/>
                <w:u w:val="single"/>
              </w:rPr>
            </w:pPr>
          </w:p>
        </w:tc>
        <w:tc>
          <w:tcPr>
            <w:tcW w:w="1261" w:type="dxa"/>
          </w:tcPr>
          <w:p w14:paraId="1B929F42" w14:textId="77777777" w:rsidR="00A646B1" w:rsidRDefault="00A646B1" w:rsidP="00A646B1">
            <w:pPr>
              <w:rPr>
                <w:rFonts w:cstheme="minorHAnsi"/>
                <w:b/>
                <w:u w:val="single"/>
              </w:rPr>
            </w:pPr>
          </w:p>
        </w:tc>
        <w:tc>
          <w:tcPr>
            <w:tcW w:w="1261" w:type="dxa"/>
          </w:tcPr>
          <w:p w14:paraId="62F460AB" w14:textId="77777777" w:rsidR="00A646B1" w:rsidRDefault="00A646B1" w:rsidP="00A646B1">
            <w:pPr>
              <w:rPr>
                <w:rFonts w:cstheme="minorHAnsi"/>
                <w:b/>
                <w:u w:val="single"/>
              </w:rPr>
            </w:pPr>
          </w:p>
        </w:tc>
        <w:tc>
          <w:tcPr>
            <w:tcW w:w="1261" w:type="dxa"/>
          </w:tcPr>
          <w:p w14:paraId="542D7B14" w14:textId="77777777" w:rsidR="00A646B1" w:rsidRDefault="00A646B1" w:rsidP="00A646B1">
            <w:pPr>
              <w:rPr>
                <w:rFonts w:cstheme="minorHAnsi"/>
                <w:b/>
                <w:u w:val="single"/>
              </w:rPr>
            </w:pPr>
          </w:p>
        </w:tc>
        <w:tc>
          <w:tcPr>
            <w:tcW w:w="1261" w:type="dxa"/>
          </w:tcPr>
          <w:p w14:paraId="6FD78AE0" w14:textId="77777777" w:rsidR="00A646B1" w:rsidRDefault="00A646B1" w:rsidP="00A646B1">
            <w:pPr>
              <w:rPr>
                <w:rFonts w:cstheme="minorHAnsi"/>
                <w:b/>
                <w:u w:val="single"/>
              </w:rPr>
            </w:pPr>
          </w:p>
        </w:tc>
        <w:tc>
          <w:tcPr>
            <w:tcW w:w="1261" w:type="dxa"/>
          </w:tcPr>
          <w:p w14:paraId="3AF7A0B2" w14:textId="77777777" w:rsidR="00A646B1" w:rsidRDefault="00A646B1" w:rsidP="00A646B1">
            <w:pPr>
              <w:rPr>
                <w:rFonts w:cstheme="minorHAnsi"/>
                <w:b/>
                <w:u w:val="single"/>
              </w:rPr>
            </w:pPr>
          </w:p>
        </w:tc>
        <w:tc>
          <w:tcPr>
            <w:tcW w:w="1262" w:type="dxa"/>
          </w:tcPr>
          <w:p w14:paraId="48DCA71A" w14:textId="77777777" w:rsidR="00A646B1" w:rsidRDefault="00A646B1" w:rsidP="00A646B1">
            <w:pPr>
              <w:rPr>
                <w:rFonts w:cstheme="minorHAnsi"/>
                <w:b/>
                <w:u w:val="single"/>
              </w:rPr>
            </w:pPr>
          </w:p>
        </w:tc>
      </w:tr>
      <w:tr w:rsidR="00A646B1" w14:paraId="24E19D78" w14:textId="77777777" w:rsidTr="00460F8F">
        <w:tc>
          <w:tcPr>
            <w:tcW w:w="1261" w:type="dxa"/>
          </w:tcPr>
          <w:p w14:paraId="2372D449" w14:textId="77777777" w:rsidR="00A646B1" w:rsidRDefault="00A646B1" w:rsidP="00A646B1">
            <w:pPr>
              <w:rPr>
                <w:rFonts w:cstheme="minorHAnsi"/>
                <w:b/>
                <w:u w:val="single"/>
              </w:rPr>
            </w:pPr>
          </w:p>
        </w:tc>
        <w:tc>
          <w:tcPr>
            <w:tcW w:w="1261" w:type="dxa"/>
          </w:tcPr>
          <w:p w14:paraId="0746C5BF" w14:textId="77777777" w:rsidR="00A646B1" w:rsidRDefault="00A646B1" w:rsidP="00A646B1">
            <w:pPr>
              <w:rPr>
                <w:rFonts w:cstheme="minorHAnsi"/>
                <w:b/>
                <w:u w:val="single"/>
              </w:rPr>
            </w:pPr>
          </w:p>
        </w:tc>
        <w:tc>
          <w:tcPr>
            <w:tcW w:w="1261" w:type="dxa"/>
          </w:tcPr>
          <w:p w14:paraId="411CDFF7" w14:textId="77777777" w:rsidR="00A646B1" w:rsidRDefault="00A646B1" w:rsidP="00A646B1">
            <w:pPr>
              <w:rPr>
                <w:rFonts w:cstheme="minorHAnsi"/>
                <w:b/>
                <w:u w:val="single"/>
              </w:rPr>
            </w:pPr>
          </w:p>
        </w:tc>
        <w:tc>
          <w:tcPr>
            <w:tcW w:w="1261" w:type="dxa"/>
          </w:tcPr>
          <w:p w14:paraId="0BC8EDAF" w14:textId="77777777" w:rsidR="00A646B1" w:rsidRDefault="00A646B1" w:rsidP="00A646B1">
            <w:pPr>
              <w:rPr>
                <w:rFonts w:cstheme="minorHAnsi"/>
                <w:b/>
                <w:u w:val="single"/>
              </w:rPr>
            </w:pPr>
          </w:p>
        </w:tc>
        <w:tc>
          <w:tcPr>
            <w:tcW w:w="1261" w:type="dxa"/>
          </w:tcPr>
          <w:p w14:paraId="36531C14" w14:textId="77777777" w:rsidR="00A646B1" w:rsidRDefault="00A646B1" w:rsidP="00A646B1">
            <w:pPr>
              <w:rPr>
                <w:rFonts w:cstheme="minorHAnsi"/>
                <w:b/>
                <w:u w:val="single"/>
              </w:rPr>
            </w:pPr>
          </w:p>
        </w:tc>
        <w:tc>
          <w:tcPr>
            <w:tcW w:w="1261" w:type="dxa"/>
          </w:tcPr>
          <w:p w14:paraId="2D690C60" w14:textId="77777777" w:rsidR="00A646B1" w:rsidRDefault="00A646B1" w:rsidP="00A646B1">
            <w:pPr>
              <w:rPr>
                <w:rFonts w:cstheme="minorHAnsi"/>
                <w:b/>
                <w:u w:val="single"/>
              </w:rPr>
            </w:pPr>
          </w:p>
        </w:tc>
        <w:tc>
          <w:tcPr>
            <w:tcW w:w="1262" w:type="dxa"/>
          </w:tcPr>
          <w:p w14:paraId="320C81F0" w14:textId="77777777" w:rsidR="00A646B1" w:rsidRDefault="00A646B1" w:rsidP="00A646B1">
            <w:pPr>
              <w:rPr>
                <w:rFonts w:cstheme="minorHAnsi"/>
                <w:b/>
                <w:u w:val="single"/>
              </w:rPr>
            </w:pPr>
          </w:p>
        </w:tc>
      </w:tr>
      <w:tr w:rsidR="00A646B1" w14:paraId="5C0BBD81" w14:textId="77777777" w:rsidTr="00460F8F">
        <w:tc>
          <w:tcPr>
            <w:tcW w:w="1261" w:type="dxa"/>
          </w:tcPr>
          <w:p w14:paraId="7E62D0CB" w14:textId="77777777" w:rsidR="00A646B1" w:rsidRDefault="00A646B1" w:rsidP="00A646B1">
            <w:pPr>
              <w:rPr>
                <w:rFonts w:cstheme="minorHAnsi"/>
                <w:b/>
                <w:u w:val="single"/>
              </w:rPr>
            </w:pPr>
          </w:p>
        </w:tc>
        <w:tc>
          <w:tcPr>
            <w:tcW w:w="1261" w:type="dxa"/>
          </w:tcPr>
          <w:p w14:paraId="2FF0F189" w14:textId="77777777" w:rsidR="00A646B1" w:rsidRDefault="00A646B1" w:rsidP="00A646B1">
            <w:pPr>
              <w:rPr>
                <w:rFonts w:cstheme="minorHAnsi"/>
                <w:b/>
                <w:u w:val="single"/>
              </w:rPr>
            </w:pPr>
          </w:p>
        </w:tc>
        <w:tc>
          <w:tcPr>
            <w:tcW w:w="1261" w:type="dxa"/>
          </w:tcPr>
          <w:p w14:paraId="496EDCED" w14:textId="77777777" w:rsidR="00A646B1" w:rsidRDefault="00A646B1" w:rsidP="00A646B1">
            <w:pPr>
              <w:rPr>
                <w:rFonts w:cstheme="minorHAnsi"/>
                <w:b/>
                <w:u w:val="single"/>
              </w:rPr>
            </w:pPr>
          </w:p>
        </w:tc>
        <w:tc>
          <w:tcPr>
            <w:tcW w:w="1261" w:type="dxa"/>
          </w:tcPr>
          <w:p w14:paraId="3D1E46DD" w14:textId="77777777" w:rsidR="00A646B1" w:rsidRDefault="00A646B1" w:rsidP="00A646B1">
            <w:pPr>
              <w:rPr>
                <w:rFonts w:cstheme="minorHAnsi"/>
                <w:b/>
                <w:u w:val="single"/>
              </w:rPr>
            </w:pPr>
          </w:p>
        </w:tc>
        <w:tc>
          <w:tcPr>
            <w:tcW w:w="1261" w:type="dxa"/>
          </w:tcPr>
          <w:p w14:paraId="4D917329" w14:textId="77777777" w:rsidR="00A646B1" w:rsidRDefault="00A646B1" w:rsidP="00A646B1">
            <w:pPr>
              <w:rPr>
                <w:rFonts w:cstheme="minorHAnsi"/>
                <w:b/>
                <w:u w:val="single"/>
              </w:rPr>
            </w:pPr>
          </w:p>
        </w:tc>
        <w:tc>
          <w:tcPr>
            <w:tcW w:w="1261" w:type="dxa"/>
          </w:tcPr>
          <w:p w14:paraId="5FFBD4CB" w14:textId="77777777" w:rsidR="00A646B1" w:rsidRDefault="00A646B1" w:rsidP="00A646B1">
            <w:pPr>
              <w:rPr>
                <w:rFonts w:cstheme="minorHAnsi"/>
                <w:b/>
                <w:u w:val="single"/>
              </w:rPr>
            </w:pPr>
          </w:p>
        </w:tc>
        <w:tc>
          <w:tcPr>
            <w:tcW w:w="1262" w:type="dxa"/>
          </w:tcPr>
          <w:p w14:paraId="5B1F54F9" w14:textId="77777777" w:rsidR="00A646B1" w:rsidRDefault="00A646B1" w:rsidP="00A646B1">
            <w:pPr>
              <w:rPr>
                <w:rFonts w:cstheme="minorHAnsi"/>
                <w:b/>
                <w:u w:val="single"/>
              </w:rPr>
            </w:pPr>
          </w:p>
        </w:tc>
      </w:tr>
      <w:tr w:rsidR="00A646B1" w14:paraId="4A89BB2E" w14:textId="77777777" w:rsidTr="00460F8F">
        <w:tc>
          <w:tcPr>
            <w:tcW w:w="1261" w:type="dxa"/>
          </w:tcPr>
          <w:p w14:paraId="4971F107" w14:textId="77777777" w:rsidR="00A646B1" w:rsidRDefault="00A646B1" w:rsidP="00A646B1">
            <w:pPr>
              <w:rPr>
                <w:rFonts w:cstheme="minorHAnsi"/>
                <w:b/>
                <w:u w:val="single"/>
              </w:rPr>
            </w:pPr>
          </w:p>
        </w:tc>
        <w:tc>
          <w:tcPr>
            <w:tcW w:w="1261" w:type="dxa"/>
          </w:tcPr>
          <w:p w14:paraId="33387A5A" w14:textId="77777777" w:rsidR="00A646B1" w:rsidRDefault="00A646B1" w:rsidP="00A646B1">
            <w:pPr>
              <w:rPr>
                <w:rFonts w:cstheme="minorHAnsi"/>
                <w:b/>
                <w:u w:val="single"/>
              </w:rPr>
            </w:pPr>
          </w:p>
        </w:tc>
        <w:tc>
          <w:tcPr>
            <w:tcW w:w="1261" w:type="dxa"/>
          </w:tcPr>
          <w:p w14:paraId="18BA9C40" w14:textId="77777777" w:rsidR="00A646B1" w:rsidRDefault="00A646B1" w:rsidP="00A646B1">
            <w:pPr>
              <w:rPr>
                <w:rFonts w:cstheme="minorHAnsi"/>
                <w:b/>
                <w:u w:val="single"/>
              </w:rPr>
            </w:pPr>
          </w:p>
        </w:tc>
        <w:tc>
          <w:tcPr>
            <w:tcW w:w="1261" w:type="dxa"/>
          </w:tcPr>
          <w:p w14:paraId="4A08F6A7" w14:textId="77777777" w:rsidR="00A646B1" w:rsidRDefault="00A646B1" w:rsidP="00A646B1">
            <w:pPr>
              <w:rPr>
                <w:rFonts w:cstheme="minorHAnsi"/>
                <w:b/>
                <w:u w:val="single"/>
              </w:rPr>
            </w:pPr>
          </w:p>
        </w:tc>
        <w:tc>
          <w:tcPr>
            <w:tcW w:w="1261" w:type="dxa"/>
          </w:tcPr>
          <w:p w14:paraId="54EB2F5F" w14:textId="77777777" w:rsidR="00A646B1" w:rsidRDefault="00A646B1" w:rsidP="00A646B1">
            <w:pPr>
              <w:rPr>
                <w:rFonts w:cstheme="minorHAnsi"/>
                <w:b/>
                <w:u w:val="single"/>
              </w:rPr>
            </w:pPr>
          </w:p>
        </w:tc>
        <w:tc>
          <w:tcPr>
            <w:tcW w:w="1261" w:type="dxa"/>
          </w:tcPr>
          <w:p w14:paraId="5D852D05" w14:textId="77777777" w:rsidR="00A646B1" w:rsidRDefault="00A646B1" w:rsidP="00A646B1">
            <w:pPr>
              <w:rPr>
                <w:rFonts w:cstheme="minorHAnsi"/>
                <w:b/>
                <w:u w:val="single"/>
              </w:rPr>
            </w:pPr>
          </w:p>
        </w:tc>
        <w:tc>
          <w:tcPr>
            <w:tcW w:w="1262" w:type="dxa"/>
          </w:tcPr>
          <w:p w14:paraId="591D0D07" w14:textId="77777777" w:rsidR="00A646B1" w:rsidRDefault="00A646B1" w:rsidP="00A646B1">
            <w:pPr>
              <w:rPr>
                <w:rFonts w:cstheme="minorHAnsi"/>
                <w:b/>
                <w:u w:val="single"/>
              </w:rPr>
            </w:pPr>
          </w:p>
        </w:tc>
      </w:tr>
      <w:tr w:rsidR="00A646B1" w14:paraId="02C5B80E" w14:textId="77777777" w:rsidTr="00460F8F">
        <w:tc>
          <w:tcPr>
            <w:tcW w:w="1261" w:type="dxa"/>
          </w:tcPr>
          <w:p w14:paraId="20DEB44C" w14:textId="77777777" w:rsidR="00A646B1" w:rsidRDefault="00A646B1" w:rsidP="00A646B1">
            <w:pPr>
              <w:rPr>
                <w:rFonts w:cstheme="minorHAnsi"/>
                <w:b/>
                <w:u w:val="single"/>
              </w:rPr>
            </w:pPr>
          </w:p>
        </w:tc>
        <w:tc>
          <w:tcPr>
            <w:tcW w:w="1261" w:type="dxa"/>
          </w:tcPr>
          <w:p w14:paraId="1AB78042" w14:textId="77777777" w:rsidR="00A646B1" w:rsidRDefault="00A646B1" w:rsidP="00A646B1">
            <w:pPr>
              <w:rPr>
                <w:rFonts w:cstheme="minorHAnsi"/>
                <w:b/>
                <w:u w:val="single"/>
              </w:rPr>
            </w:pPr>
          </w:p>
        </w:tc>
        <w:tc>
          <w:tcPr>
            <w:tcW w:w="1261" w:type="dxa"/>
          </w:tcPr>
          <w:p w14:paraId="0CC023BE" w14:textId="77777777" w:rsidR="00A646B1" w:rsidRDefault="00A646B1" w:rsidP="00A646B1">
            <w:pPr>
              <w:rPr>
                <w:rFonts w:cstheme="minorHAnsi"/>
                <w:b/>
                <w:u w:val="single"/>
              </w:rPr>
            </w:pPr>
          </w:p>
        </w:tc>
        <w:tc>
          <w:tcPr>
            <w:tcW w:w="1261" w:type="dxa"/>
          </w:tcPr>
          <w:p w14:paraId="4227F99A" w14:textId="77777777" w:rsidR="00A646B1" w:rsidRDefault="00A646B1" w:rsidP="00A646B1">
            <w:pPr>
              <w:rPr>
                <w:rFonts w:cstheme="minorHAnsi"/>
                <w:b/>
                <w:u w:val="single"/>
              </w:rPr>
            </w:pPr>
          </w:p>
        </w:tc>
        <w:tc>
          <w:tcPr>
            <w:tcW w:w="1261" w:type="dxa"/>
          </w:tcPr>
          <w:p w14:paraId="129F7106" w14:textId="77777777" w:rsidR="00A646B1" w:rsidRDefault="00A646B1" w:rsidP="00A646B1">
            <w:pPr>
              <w:rPr>
                <w:rFonts w:cstheme="minorHAnsi"/>
                <w:b/>
                <w:u w:val="single"/>
              </w:rPr>
            </w:pPr>
          </w:p>
        </w:tc>
        <w:tc>
          <w:tcPr>
            <w:tcW w:w="1261" w:type="dxa"/>
          </w:tcPr>
          <w:p w14:paraId="09BFB220" w14:textId="77777777" w:rsidR="00A646B1" w:rsidRDefault="00A646B1" w:rsidP="00A646B1">
            <w:pPr>
              <w:rPr>
                <w:rFonts w:cstheme="minorHAnsi"/>
                <w:b/>
                <w:u w:val="single"/>
              </w:rPr>
            </w:pPr>
          </w:p>
        </w:tc>
        <w:tc>
          <w:tcPr>
            <w:tcW w:w="1262" w:type="dxa"/>
          </w:tcPr>
          <w:p w14:paraId="1A2118EB" w14:textId="77777777" w:rsidR="00A646B1" w:rsidRDefault="00A646B1" w:rsidP="00A646B1">
            <w:pPr>
              <w:rPr>
                <w:rFonts w:cstheme="minorHAnsi"/>
                <w:b/>
                <w:u w:val="single"/>
              </w:rPr>
            </w:pPr>
          </w:p>
        </w:tc>
      </w:tr>
    </w:tbl>
    <w:p w14:paraId="619129C6" w14:textId="77777777" w:rsidR="00A646B1" w:rsidRPr="00A646B1" w:rsidRDefault="00A646B1" w:rsidP="00A646B1">
      <w:pPr>
        <w:rPr>
          <w:rFonts w:cstheme="minorHAnsi"/>
          <w:b/>
          <w:u w:val="single"/>
        </w:rPr>
      </w:pPr>
    </w:p>
    <w:p w14:paraId="0E221E31" w14:textId="77777777" w:rsidR="00460F8F" w:rsidRDefault="00460F8F" w:rsidP="00460F8F">
      <w:pPr>
        <w:jc w:val="both"/>
      </w:pPr>
      <w:r>
        <w:t>NOTAS:</w:t>
      </w:r>
    </w:p>
    <w:p w14:paraId="14A0B199" w14:textId="77777777" w:rsidR="00460F8F" w:rsidRDefault="00460F8F" w:rsidP="00460F8F">
      <w:pPr>
        <w:jc w:val="both"/>
      </w:pPr>
      <w:r>
        <w:t xml:space="preserve"> - El Oferente deberá indicar el precio unitario IVA incluido y precio total con IVA incluido por cada tipo de insumos y materiales requerido en pesos chilenos </w:t>
      </w:r>
    </w:p>
    <w:p w14:paraId="27F1C244" w14:textId="77777777" w:rsidR="00460F8F" w:rsidRDefault="00460F8F" w:rsidP="00460F8F">
      <w:pPr>
        <w:jc w:val="both"/>
      </w:pPr>
      <w:r>
        <w:t xml:space="preserve">- La propuesta que no presente la oferta económica antes indicada, que la modifique en todo o parte, que sea presentada en otra unidad monetaria diferente a la requerida, que no incluya todos los ítems de productos requeridos, o que supere el presupuesto máximo disponible será declarada inadmisible. </w:t>
      </w:r>
    </w:p>
    <w:p w14:paraId="716FC38D" w14:textId="1549E5EF" w:rsidR="00460F8F" w:rsidRDefault="00460F8F" w:rsidP="00460F8F">
      <w:pPr>
        <w:jc w:val="both"/>
      </w:pPr>
      <w:r>
        <w:t xml:space="preserve">- La presente oferta tiene una vigencia de 60 días corridos contados desde la fecha de cierre de recepción de ofertas indicada en el Portal </w:t>
      </w:r>
      <w:hyperlink r:id="rId40" w:history="1">
        <w:r w:rsidRPr="00725A58">
          <w:rPr>
            <w:rStyle w:val="Hipervnculo"/>
          </w:rPr>
          <w:t>www.mercadopublico.cl</w:t>
        </w:r>
      </w:hyperlink>
      <w:r>
        <w:t xml:space="preserve">. </w:t>
      </w:r>
    </w:p>
    <w:p w14:paraId="6FF8872D" w14:textId="7E672EDC" w:rsidR="00460F8F" w:rsidRPr="00460F8F" w:rsidRDefault="00460F8F" w:rsidP="00460F8F">
      <w:pPr>
        <w:pStyle w:val="Prrafodelista"/>
        <w:numPr>
          <w:ilvl w:val="0"/>
          <w:numId w:val="41"/>
        </w:numPr>
        <w:jc w:val="both"/>
        <w:rPr>
          <w:b/>
          <w:u w:val="single"/>
        </w:rPr>
      </w:pPr>
      <w:r w:rsidRPr="00460F8F">
        <w:rPr>
          <w:b/>
          <w:u w:val="single"/>
        </w:rPr>
        <w:t>PLAZO ENTREGA:</w:t>
      </w:r>
    </w:p>
    <w:p w14:paraId="1CE2A16D" w14:textId="2A0BD9DC" w:rsidR="00A646B1" w:rsidRDefault="00460F8F" w:rsidP="00460F8F">
      <w:pPr>
        <w:jc w:val="both"/>
      </w:pPr>
      <w:r>
        <w:t>Plazo de entrega: ___________ días corridos desde la emisión de la orden de compra (máximo 45 días corridos).</w:t>
      </w:r>
    </w:p>
    <w:p w14:paraId="23B18798" w14:textId="05AD4FAE" w:rsidR="00460F8F" w:rsidRDefault="00460F8F" w:rsidP="00460F8F">
      <w:pPr>
        <w:jc w:val="both"/>
      </w:pPr>
    </w:p>
    <w:p w14:paraId="64D66F45" w14:textId="11779897" w:rsidR="00460F8F" w:rsidRDefault="00460F8F" w:rsidP="00460F8F">
      <w:pPr>
        <w:jc w:val="both"/>
      </w:pPr>
    </w:p>
    <w:p w14:paraId="34258943" w14:textId="77777777" w:rsidR="00460F8F" w:rsidRDefault="00460F8F" w:rsidP="00460F8F">
      <w:pPr>
        <w:jc w:val="both"/>
      </w:pPr>
    </w:p>
    <w:p w14:paraId="0C7F6078" w14:textId="2F02CCD3" w:rsidR="00460F8F" w:rsidRPr="00460F8F" w:rsidRDefault="00460F8F" w:rsidP="00460F8F">
      <w:pPr>
        <w:pStyle w:val="Prrafodelista"/>
        <w:numPr>
          <w:ilvl w:val="0"/>
          <w:numId w:val="41"/>
        </w:numPr>
        <w:jc w:val="both"/>
        <w:rPr>
          <w:rFonts w:cstheme="minorHAnsi"/>
          <w:b/>
          <w:u w:val="single"/>
        </w:rPr>
      </w:pPr>
      <w:r w:rsidRPr="00460F8F">
        <w:rPr>
          <w:b/>
          <w:u w:val="single"/>
        </w:rPr>
        <w:t>PLAZO DE GARANTIA DEL OFERENTE</w:t>
      </w:r>
      <w:r>
        <w:rPr>
          <w:b/>
          <w:u w:val="single"/>
        </w:rPr>
        <w:t>:</w:t>
      </w:r>
    </w:p>
    <w:p w14:paraId="197896F7" w14:textId="749C785C" w:rsidR="00460F8F" w:rsidRDefault="00460F8F" w:rsidP="00460F8F">
      <w:pPr>
        <w:jc w:val="both"/>
      </w:pPr>
      <w:r>
        <w:t>Plazo de garantía otorgada por el oferente: _______________ meses. Formas, alcance y procedimiento:______________________________________________ ___________________________________________________________________________ ___________________________________________________________________________ ___________________________________________________________________________ ___________________________________________________________________________</w:t>
      </w:r>
    </w:p>
    <w:p w14:paraId="31C24813" w14:textId="1A04225E" w:rsidR="00460F8F" w:rsidRDefault="00460F8F" w:rsidP="00460F8F">
      <w:pPr>
        <w:jc w:val="both"/>
      </w:pPr>
    </w:p>
    <w:p w14:paraId="2BA721FA" w14:textId="45CF45A4" w:rsidR="00460F8F" w:rsidRDefault="00460F8F" w:rsidP="00460F8F">
      <w:pPr>
        <w:jc w:val="both"/>
      </w:pPr>
    </w:p>
    <w:p w14:paraId="3BAF8BE8" w14:textId="58970943" w:rsidR="00460F8F" w:rsidRDefault="00460F8F" w:rsidP="00460F8F">
      <w:pPr>
        <w:jc w:val="both"/>
      </w:pPr>
    </w:p>
    <w:p w14:paraId="09245E4C" w14:textId="215B74E0" w:rsidR="00460F8F" w:rsidRDefault="00460F8F" w:rsidP="00460F8F">
      <w:pPr>
        <w:jc w:val="center"/>
      </w:pPr>
      <w:r>
        <w:t>________________________</w:t>
      </w:r>
    </w:p>
    <w:p w14:paraId="7FCC0BB8" w14:textId="77777777" w:rsidR="00460F8F" w:rsidRDefault="00460F8F" w:rsidP="00460F8F">
      <w:pPr>
        <w:jc w:val="center"/>
      </w:pPr>
      <w:r>
        <w:t>Firma del oferente o representante si es Persona Jurídica.</w:t>
      </w:r>
    </w:p>
    <w:p w14:paraId="2F17065A" w14:textId="4C9F8878" w:rsidR="00460F8F" w:rsidRDefault="00460F8F" w:rsidP="00460F8F">
      <w:pPr>
        <w:jc w:val="both"/>
      </w:pPr>
    </w:p>
    <w:p w14:paraId="1F434E4B" w14:textId="741F5FE5" w:rsidR="00460F8F" w:rsidRDefault="00460F8F" w:rsidP="00460F8F">
      <w:pPr>
        <w:jc w:val="both"/>
      </w:pPr>
    </w:p>
    <w:p w14:paraId="72AECD6C" w14:textId="77777777" w:rsidR="00460F8F" w:rsidRDefault="00460F8F" w:rsidP="00460F8F">
      <w:pPr>
        <w:jc w:val="both"/>
      </w:pPr>
    </w:p>
    <w:p w14:paraId="354B4235" w14:textId="51EA9305" w:rsidR="00460F8F" w:rsidRDefault="00460F8F" w:rsidP="00460F8F">
      <w:pPr>
        <w:jc w:val="both"/>
      </w:pPr>
      <w:r>
        <w:t xml:space="preserve"> (Ciudad), _____ de ______________ </w:t>
      </w:r>
      <w:proofErr w:type="spellStart"/>
      <w:r>
        <w:t>de</w:t>
      </w:r>
      <w:proofErr w:type="spellEnd"/>
      <w:r>
        <w:t xml:space="preserve"> _________</w:t>
      </w:r>
    </w:p>
    <w:p w14:paraId="7C210685" w14:textId="370BA48B" w:rsidR="00460F8F" w:rsidRDefault="00460F8F" w:rsidP="00460F8F">
      <w:pPr>
        <w:jc w:val="both"/>
        <w:rPr>
          <w:rFonts w:cstheme="minorHAnsi"/>
          <w:b/>
          <w:u w:val="single"/>
        </w:rPr>
      </w:pPr>
    </w:p>
    <w:p w14:paraId="54B42929" w14:textId="1E9BDA5F" w:rsidR="00460F8F" w:rsidRDefault="00460F8F" w:rsidP="00460F8F">
      <w:pPr>
        <w:jc w:val="both"/>
        <w:rPr>
          <w:rFonts w:cstheme="minorHAnsi"/>
          <w:b/>
          <w:u w:val="single"/>
        </w:rPr>
      </w:pPr>
    </w:p>
    <w:p w14:paraId="5C152522" w14:textId="323E7327" w:rsidR="00460F8F" w:rsidRDefault="00460F8F" w:rsidP="00460F8F">
      <w:pPr>
        <w:jc w:val="both"/>
        <w:rPr>
          <w:rFonts w:cstheme="minorHAnsi"/>
          <w:b/>
          <w:u w:val="single"/>
        </w:rPr>
      </w:pPr>
    </w:p>
    <w:p w14:paraId="20D464EE" w14:textId="0F30B610" w:rsidR="00460F8F" w:rsidRDefault="00460F8F" w:rsidP="00460F8F">
      <w:pPr>
        <w:jc w:val="both"/>
        <w:rPr>
          <w:rFonts w:cstheme="minorHAnsi"/>
          <w:b/>
          <w:u w:val="single"/>
        </w:rPr>
      </w:pPr>
    </w:p>
    <w:p w14:paraId="5AC52EBF" w14:textId="599F324C" w:rsidR="00460F8F" w:rsidRDefault="00460F8F" w:rsidP="00460F8F">
      <w:pPr>
        <w:jc w:val="both"/>
        <w:rPr>
          <w:rFonts w:cstheme="minorHAnsi"/>
          <w:b/>
          <w:u w:val="single"/>
        </w:rPr>
      </w:pPr>
    </w:p>
    <w:p w14:paraId="4B597070" w14:textId="413B68EE" w:rsidR="00460F8F" w:rsidRDefault="00460F8F" w:rsidP="00460F8F">
      <w:pPr>
        <w:jc w:val="both"/>
        <w:rPr>
          <w:rFonts w:cstheme="minorHAnsi"/>
          <w:b/>
          <w:u w:val="single"/>
        </w:rPr>
      </w:pPr>
    </w:p>
    <w:p w14:paraId="1F35500C" w14:textId="5B4CB12D" w:rsidR="00460F8F" w:rsidRDefault="00460F8F" w:rsidP="00460F8F">
      <w:pPr>
        <w:jc w:val="both"/>
        <w:rPr>
          <w:rFonts w:cstheme="minorHAnsi"/>
          <w:b/>
          <w:u w:val="single"/>
        </w:rPr>
      </w:pPr>
    </w:p>
    <w:p w14:paraId="2835FCDE" w14:textId="3A328B3E" w:rsidR="00460F8F" w:rsidRDefault="00460F8F" w:rsidP="00460F8F">
      <w:pPr>
        <w:jc w:val="both"/>
        <w:rPr>
          <w:rFonts w:cstheme="minorHAnsi"/>
          <w:b/>
          <w:u w:val="single"/>
        </w:rPr>
      </w:pPr>
    </w:p>
    <w:p w14:paraId="4014A503" w14:textId="730B359C" w:rsidR="00460F8F" w:rsidRDefault="00460F8F" w:rsidP="00460F8F">
      <w:pPr>
        <w:jc w:val="both"/>
        <w:rPr>
          <w:rFonts w:cstheme="minorHAnsi"/>
          <w:b/>
          <w:u w:val="single"/>
        </w:rPr>
      </w:pPr>
    </w:p>
    <w:p w14:paraId="1014937E" w14:textId="006AF8F5" w:rsidR="00460F8F" w:rsidRDefault="00460F8F" w:rsidP="00460F8F">
      <w:pPr>
        <w:jc w:val="both"/>
        <w:rPr>
          <w:rFonts w:cstheme="minorHAnsi"/>
          <w:b/>
          <w:u w:val="single"/>
        </w:rPr>
      </w:pPr>
    </w:p>
    <w:p w14:paraId="22DD7A9D" w14:textId="25B5A7F0" w:rsidR="00460F8F" w:rsidRDefault="00460F8F" w:rsidP="00460F8F">
      <w:pPr>
        <w:jc w:val="both"/>
        <w:rPr>
          <w:rFonts w:cstheme="minorHAnsi"/>
          <w:b/>
          <w:u w:val="single"/>
        </w:rPr>
      </w:pPr>
    </w:p>
    <w:p w14:paraId="44F86B6E" w14:textId="093E36DD" w:rsidR="00460F8F" w:rsidRDefault="00460F8F" w:rsidP="00460F8F">
      <w:pPr>
        <w:jc w:val="both"/>
        <w:rPr>
          <w:rFonts w:cstheme="minorHAnsi"/>
          <w:b/>
          <w:u w:val="single"/>
        </w:rPr>
      </w:pPr>
    </w:p>
    <w:p w14:paraId="32CB7AA0" w14:textId="432C2AC2" w:rsidR="00460F8F" w:rsidRDefault="00460F8F" w:rsidP="00460F8F">
      <w:pPr>
        <w:jc w:val="both"/>
        <w:rPr>
          <w:rFonts w:cstheme="minorHAnsi"/>
          <w:b/>
          <w:u w:val="single"/>
        </w:rPr>
      </w:pPr>
    </w:p>
    <w:p w14:paraId="10713E21" w14:textId="63692FCF" w:rsidR="00460F8F" w:rsidRDefault="00460F8F" w:rsidP="00460F8F">
      <w:pPr>
        <w:jc w:val="both"/>
        <w:rPr>
          <w:rFonts w:cstheme="minorHAnsi"/>
          <w:b/>
          <w:u w:val="single"/>
        </w:rPr>
      </w:pPr>
    </w:p>
    <w:p w14:paraId="555BFE67" w14:textId="79531966" w:rsidR="00460F8F" w:rsidRPr="00460F8F" w:rsidRDefault="00460F8F" w:rsidP="00460F8F">
      <w:pPr>
        <w:jc w:val="center"/>
        <w:rPr>
          <w:rFonts w:cstheme="minorHAnsi"/>
          <w:b/>
          <w:u w:val="single"/>
        </w:rPr>
      </w:pPr>
      <w:r w:rsidRPr="00460F8F">
        <w:rPr>
          <w:b/>
        </w:rPr>
        <w:t>ANEXO N°4.</w:t>
      </w:r>
    </w:p>
    <w:p w14:paraId="178F38B0" w14:textId="2BDF3348" w:rsidR="00460F8F" w:rsidRDefault="00460F8F" w:rsidP="00460F8F">
      <w:pPr>
        <w:jc w:val="center"/>
        <w:rPr>
          <w:b/>
        </w:rPr>
      </w:pPr>
      <w:r w:rsidRPr="00460F8F">
        <w:rPr>
          <w:b/>
        </w:rPr>
        <w:t>EXPERIENCIA DEL OFERENTE</w:t>
      </w:r>
    </w:p>
    <w:p w14:paraId="2CBF242E" w14:textId="3BDBB614" w:rsidR="00460F8F" w:rsidRDefault="00460F8F" w:rsidP="00460F8F">
      <w:pPr>
        <w:jc w:val="center"/>
        <w:rPr>
          <w:b/>
        </w:rPr>
      </w:pPr>
    </w:p>
    <w:tbl>
      <w:tblPr>
        <w:tblStyle w:val="Tablaconcuadrcula"/>
        <w:tblW w:w="9333" w:type="dxa"/>
        <w:tblLook w:val="04A0" w:firstRow="1" w:lastRow="0" w:firstColumn="1" w:lastColumn="0" w:noHBand="0" w:noVBand="1"/>
      </w:tblPr>
      <w:tblGrid>
        <w:gridCol w:w="1690"/>
        <w:gridCol w:w="1787"/>
        <w:gridCol w:w="1962"/>
        <w:gridCol w:w="1766"/>
        <w:gridCol w:w="2128"/>
      </w:tblGrid>
      <w:tr w:rsidR="00460F8F" w14:paraId="70B34353" w14:textId="77777777" w:rsidTr="00460F8F">
        <w:trPr>
          <w:trHeight w:val="1911"/>
        </w:trPr>
        <w:tc>
          <w:tcPr>
            <w:tcW w:w="1690" w:type="dxa"/>
          </w:tcPr>
          <w:p w14:paraId="11DF2E70" w14:textId="14CC1C57" w:rsidR="00460F8F" w:rsidRDefault="00460F8F" w:rsidP="00460F8F">
            <w:pPr>
              <w:jc w:val="center"/>
              <w:rPr>
                <w:rFonts w:cstheme="minorHAnsi"/>
                <w:b/>
                <w:u w:val="single"/>
              </w:rPr>
            </w:pPr>
            <w:r>
              <w:t>N°</w:t>
            </w:r>
          </w:p>
        </w:tc>
        <w:tc>
          <w:tcPr>
            <w:tcW w:w="1787" w:type="dxa"/>
          </w:tcPr>
          <w:p w14:paraId="3A053B61" w14:textId="51905FED" w:rsidR="00460F8F" w:rsidRDefault="00460F8F" w:rsidP="00460F8F">
            <w:pPr>
              <w:jc w:val="center"/>
              <w:rPr>
                <w:rFonts w:cstheme="minorHAnsi"/>
                <w:b/>
                <w:u w:val="single"/>
              </w:rPr>
            </w:pPr>
            <w:r>
              <w:t>Nombre del Cliente o Mandante de los servicios</w:t>
            </w:r>
          </w:p>
        </w:tc>
        <w:tc>
          <w:tcPr>
            <w:tcW w:w="1962" w:type="dxa"/>
          </w:tcPr>
          <w:p w14:paraId="75C3D705" w14:textId="591E289C" w:rsidR="00460F8F" w:rsidRDefault="00460F8F" w:rsidP="00460F8F">
            <w:pPr>
              <w:jc w:val="center"/>
              <w:rPr>
                <w:rFonts w:cstheme="minorHAnsi"/>
                <w:b/>
                <w:u w:val="single"/>
              </w:rPr>
            </w:pPr>
            <w:r>
              <w:t>Nombre, correo y N° de teléfono (deberán ser institucionales) del Contacto del Cliente</w:t>
            </w:r>
          </w:p>
        </w:tc>
        <w:tc>
          <w:tcPr>
            <w:tcW w:w="1766" w:type="dxa"/>
          </w:tcPr>
          <w:p w14:paraId="751CD266" w14:textId="309CAEFF" w:rsidR="00460F8F" w:rsidRDefault="00460F8F" w:rsidP="00460F8F">
            <w:pPr>
              <w:jc w:val="center"/>
              <w:rPr>
                <w:rFonts w:cstheme="minorHAnsi"/>
                <w:b/>
                <w:u w:val="single"/>
              </w:rPr>
            </w:pPr>
            <w:r>
              <w:t>Monto total del contrato</w:t>
            </w:r>
          </w:p>
        </w:tc>
        <w:tc>
          <w:tcPr>
            <w:tcW w:w="2128" w:type="dxa"/>
          </w:tcPr>
          <w:p w14:paraId="6DC08F5C" w14:textId="39AE84F1" w:rsidR="00460F8F" w:rsidRDefault="00460F8F" w:rsidP="00460F8F">
            <w:pPr>
              <w:jc w:val="center"/>
              <w:rPr>
                <w:rFonts w:cstheme="minorHAnsi"/>
                <w:b/>
                <w:u w:val="single"/>
              </w:rPr>
            </w:pPr>
            <w:r>
              <w:t>Individualización del documento de respaldo</w:t>
            </w:r>
          </w:p>
        </w:tc>
      </w:tr>
      <w:tr w:rsidR="00460F8F" w14:paraId="3F7EFBB7" w14:textId="77777777" w:rsidTr="00460F8F">
        <w:trPr>
          <w:trHeight w:val="275"/>
        </w:trPr>
        <w:tc>
          <w:tcPr>
            <w:tcW w:w="1690" w:type="dxa"/>
          </w:tcPr>
          <w:p w14:paraId="282AAB1C" w14:textId="4F73CC99" w:rsidR="00460F8F" w:rsidRDefault="00460F8F" w:rsidP="00460F8F">
            <w:pPr>
              <w:jc w:val="center"/>
              <w:rPr>
                <w:rFonts w:cstheme="minorHAnsi"/>
                <w:b/>
                <w:u w:val="single"/>
              </w:rPr>
            </w:pPr>
            <w:r>
              <w:rPr>
                <w:rFonts w:cstheme="minorHAnsi"/>
                <w:b/>
                <w:u w:val="single"/>
              </w:rPr>
              <w:t>1</w:t>
            </w:r>
          </w:p>
        </w:tc>
        <w:tc>
          <w:tcPr>
            <w:tcW w:w="1787" w:type="dxa"/>
          </w:tcPr>
          <w:p w14:paraId="07F310A4" w14:textId="77777777" w:rsidR="00460F8F" w:rsidRDefault="00460F8F" w:rsidP="00460F8F">
            <w:pPr>
              <w:jc w:val="center"/>
              <w:rPr>
                <w:rFonts w:cstheme="minorHAnsi"/>
                <w:b/>
                <w:u w:val="single"/>
              </w:rPr>
            </w:pPr>
          </w:p>
        </w:tc>
        <w:tc>
          <w:tcPr>
            <w:tcW w:w="1962" w:type="dxa"/>
          </w:tcPr>
          <w:p w14:paraId="12D2114A" w14:textId="77777777" w:rsidR="00460F8F" w:rsidRDefault="00460F8F" w:rsidP="00460F8F">
            <w:pPr>
              <w:jc w:val="center"/>
              <w:rPr>
                <w:rFonts w:cstheme="minorHAnsi"/>
                <w:b/>
                <w:u w:val="single"/>
              </w:rPr>
            </w:pPr>
          </w:p>
        </w:tc>
        <w:tc>
          <w:tcPr>
            <w:tcW w:w="1766" w:type="dxa"/>
          </w:tcPr>
          <w:p w14:paraId="1FEDEFB8" w14:textId="77777777" w:rsidR="00460F8F" w:rsidRDefault="00460F8F" w:rsidP="00460F8F">
            <w:pPr>
              <w:jc w:val="center"/>
              <w:rPr>
                <w:rFonts w:cstheme="minorHAnsi"/>
                <w:b/>
                <w:u w:val="single"/>
              </w:rPr>
            </w:pPr>
          </w:p>
        </w:tc>
        <w:tc>
          <w:tcPr>
            <w:tcW w:w="2128" w:type="dxa"/>
          </w:tcPr>
          <w:p w14:paraId="0612234A" w14:textId="77777777" w:rsidR="00460F8F" w:rsidRDefault="00460F8F" w:rsidP="00460F8F">
            <w:pPr>
              <w:jc w:val="center"/>
              <w:rPr>
                <w:rFonts w:cstheme="minorHAnsi"/>
                <w:b/>
                <w:u w:val="single"/>
              </w:rPr>
            </w:pPr>
          </w:p>
        </w:tc>
      </w:tr>
      <w:tr w:rsidR="00460F8F" w14:paraId="0E990386" w14:textId="77777777" w:rsidTr="00460F8F">
        <w:trPr>
          <w:trHeight w:val="259"/>
        </w:trPr>
        <w:tc>
          <w:tcPr>
            <w:tcW w:w="1690" w:type="dxa"/>
          </w:tcPr>
          <w:p w14:paraId="058B752D" w14:textId="287CE78B" w:rsidR="00460F8F" w:rsidRDefault="00460F8F" w:rsidP="00460F8F">
            <w:pPr>
              <w:jc w:val="center"/>
              <w:rPr>
                <w:rFonts w:cstheme="minorHAnsi"/>
                <w:b/>
                <w:u w:val="single"/>
              </w:rPr>
            </w:pPr>
            <w:r>
              <w:rPr>
                <w:rFonts w:cstheme="minorHAnsi"/>
                <w:b/>
                <w:u w:val="single"/>
              </w:rPr>
              <w:t>2</w:t>
            </w:r>
          </w:p>
        </w:tc>
        <w:tc>
          <w:tcPr>
            <w:tcW w:w="1787" w:type="dxa"/>
          </w:tcPr>
          <w:p w14:paraId="521AE82F" w14:textId="77777777" w:rsidR="00460F8F" w:rsidRDefault="00460F8F" w:rsidP="00460F8F">
            <w:pPr>
              <w:jc w:val="center"/>
              <w:rPr>
                <w:rFonts w:cstheme="minorHAnsi"/>
                <w:b/>
                <w:u w:val="single"/>
              </w:rPr>
            </w:pPr>
          </w:p>
        </w:tc>
        <w:tc>
          <w:tcPr>
            <w:tcW w:w="1962" w:type="dxa"/>
          </w:tcPr>
          <w:p w14:paraId="6D4A2CB0" w14:textId="77777777" w:rsidR="00460F8F" w:rsidRDefault="00460F8F" w:rsidP="00460F8F">
            <w:pPr>
              <w:jc w:val="center"/>
              <w:rPr>
                <w:rFonts w:cstheme="minorHAnsi"/>
                <w:b/>
                <w:u w:val="single"/>
              </w:rPr>
            </w:pPr>
          </w:p>
        </w:tc>
        <w:tc>
          <w:tcPr>
            <w:tcW w:w="1766" w:type="dxa"/>
          </w:tcPr>
          <w:p w14:paraId="51A13F11" w14:textId="77777777" w:rsidR="00460F8F" w:rsidRDefault="00460F8F" w:rsidP="00460F8F">
            <w:pPr>
              <w:jc w:val="center"/>
              <w:rPr>
                <w:rFonts w:cstheme="minorHAnsi"/>
                <w:b/>
                <w:u w:val="single"/>
              </w:rPr>
            </w:pPr>
          </w:p>
        </w:tc>
        <w:tc>
          <w:tcPr>
            <w:tcW w:w="2128" w:type="dxa"/>
          </w:tcPr>
          <w:p w14:paraId="31FD5501" w14:textId="77777777" w:rsidR="00460F8F" w:rsidRDefault="00460F8F" w:rsidP="00460F8F">
            <w:pPr>
              <w:jc w:val="center"/>
              <w:rPr>
                <w:rFonts w:cstheme="minorHAnsi"/>
                <w:b/>
                <w:u w:val="single"/>
              </w:rPr>
            </w:pPr>
          </w:p>
        </w:tc>
      </w:tr>
      <w:tr w:rsidR="00460F8F" w14:paraId="3449C81A" w14:textId="77777777" w:rsidTr="00460F8F">
        <w:trPr>
          <w:trHeight w:val="275"/>
        </w:trPr>
        <w:tc>
          <w:tcPr>
            <w:tcW w:w="1690" w:type="dxa"/>
          </w:tcPr>
          <w:p w14:paraId="1F28E920" w14:textId="5ACB90CB" w:rsidR="00460F8F" w:rsidRDefault="00460F8F" w:rsidP="00460F8F">
            <w:pPr>
              <w:jc w:val="center"/>
              <w:rPr>
                <w:rFonts w:cstheme="minorHAnsi"/>
                <w:b/>
                <w:u w:val="single"/>
              </w:rPr>
            </w:pPr>
            <w:r>
              <w:rPr>
                <w:rFonts w:cstheme="minorHAnsi"/>
                <w:b/>
                <w:u w:val="single"/>
              </w:rPr>
              <w:t>3</w:t>
            </w:r>
          </w:p>
        </w:tc>
        <w:tc>
          <w:tcPr>
            <w:tcW w:w="1787" w:type="dxa"/>
          </w:tcPr>
          <w:p w14:paraId="7F842200" w14:textId="77777777" w:rsidR="00460F8F" w:rsidRDefault="00460F8F" w:rsidP="00460F8F">
            <w:pPr>
              <w:jc w:val="center"/>
              <w:rPr>
                <w:rFonts w:cstheme="minorHAnsi"/>
                <w:b/>
                <w:u w:val="single"/>
              </w:rPr>
            </w:pPr>
          </w:p>
        </w:tc>
        <w:tc>
          <w:tcPr>
            <w:tcW w:w="1962" w:type="dxa"/>
          </w:tcPr>
          <w:p w14:paraId="0B194EBE" w14:textId="77777777" w:rsidR="00460F8F" w:rsidRDefault="00460F8F" w:rsidP="00460F8F">
            <w:pPr>
              <w:jc w:val="center"/>
              <w:rPr>
                <w:rFonts w:cstheme="minorHAnsi"/>
                <w:b/>
                <w:u w:val="single"/>
              </w:rPr>
            </w:pPr>
          </w:p>
        </w:tc>
        <w:tc>
          <w:tcPr>
            <w:tcW w:w="1766" w:type="dxa"/>
          </w:tcPr>
          <w:p w14:paraId="64EE827F" w14:textId="77777777" w:rsidR="00460F8F" w:rsidRDefault="00460F8F" w:rsidP="00460F8F">
            <w:pPr>
              <w:jc w:val="center"/>
              <w:rPr>
                <w:rFonts w:cstheme="minorHAnsi"/>
                <w:b/>
                <w:u w:val="single"/>
              </w:rPr>
            </w:pPr>
          </w:p>
        </w:tc>
        <w:tc>
          <w:tcPr>
            <w:tcW w:w="2128" w:type="dxa"/>
          </w:tcPr>
          <w:p w14:paraId="2D113A2C" w14:textId="77777777" w:rsidR="00460F8F" w:rsidRDefault="00460F8F" w:rsidP="00460F8F">
            <w:pPr>
              <w:jc w:val="center"/>
              <w:rPr>
                <w:rFonts w:cstheme="minorHAnsi"/>
                <w:b/>
                <w:u w:val="single"/>
              </w:rPr>
            </w:pPr>
          </w:p>
        </w:tc>
      </w:tr>
      <w:tr w:rsidR="00460F8F" w14:paraId="24593136" w14:textId="77777777" w:rsidTr="00460F8F">
        <w:trPr>
          <w:trHeight w:val="259"/>
        </w:trPr>
        <w:tc>
          <w:tcPr>
            <w:tcW w:w="1690" w:type="dxa"/>
          </w:tcPr>
          <w:p w14:paraId="0D8E5934" w14:textId="4E7E98A8" w:rsidR="00460F8F" w:rsidRDefault="00460F8F" w:rsidP="00460F8F">
            <w:pPr>
              <w:jc w:val="center"/>
              <w:rPr>
                <w:rFonts w:cstheme="minorHAnsi"/>
                <w:b/>
                <w:u w:val="single"/>
              </w:rPr>
            </w:pPr>
            <w:r>
              <w:rPr>
                <w:rFonts w:cstheme="minorHAnsi"/>
                <w:b/>
                <w:u w:val="single"/>
              </w:rPr>
              <w:t>4</w:t>
            </w:r>
          </w:p>
        </w:tc>
        <w:tc>
          <w:tcPr>
            <w:tcW w:w="1787" w:type="dxa"/>
          </w:tcPr>
          <w:p w14:paraId="2900C582" w14:textId="77777777" w:rsidR="00460F8F" w:rsidRDefault="00460F8F" w:rsidP="00460F8F">
            <w:pPr>
              <w:jc w:val="center"/>
              <w:rPr>
                <w:rFonts w:cstheme="minorHAnsi"/>
                <w:b/>
                <w:u w:val="single"/>
              </w:rPr>
            </w:pPr>
          </w:p>
        </w:tc>
        <w:tc>
          <w:tcPr>
            <w:tcW w:w="1962" w:type="dxa"/>
          </w:tcPr>
          <w:p w14:paraId="1DA5C6BF" w14:textId="77777777" w:rsidR="00460F8F" w:rsidRDefault="00460F8F" w:rsidP="00460F8F">
            <w:pPr>
              <w:jc w:val="center"/>
              <w:rPr>
                <w:rFonts w:cstheme="minorHAnsi"/>
                <w:b/>
                <w:u w:val="single"/>
              </w:rPr>
            </w:pPr>
          </w:p>
        </w:tc>
        <w:tc>
          <w:tcPr>
            <w:tcW w:w="1766" w:type="dxa"/>
          </w:tcPr>
          <w:p w14:paraId="7BC661E7" w14:textId="77777777" w:rsidR="00460F8F" w:rsidRDefault="00460F8F" w:rsidP="00460F8F">
            <w:pPr>
              <w:jc w:val="center"/>
              <w:rPr>
                <w:rFonts w:cstheme="minorHAnsi"/>
                <w:b/>
                <w:u w:val="single"/>
              </w:rPr>
            </w:pPr>
          </w:p>
        </w:tc>
        <w:tc>
          <w:tcPr>
            <w:tcW w:w="2128" w:type="dxa"/>
          </w:tcPr>
          <w:p w14:paraId="04A6D6EE" w14:textId="77777777" w:rsidR="00460F8F" w:rsidRDefault="00460F8F" w:rsidP="00460F8F">
            <w:pPr>
              <w:jc w:val="center"/>
              <w:rPr>
                <w:rFonts w:cstheme="minorHAnsi"/>
                <w:b/>
                <w:u w:val="single"/>
              </w:rPr>
            </w:pPr>
          </w:p>
        </w:tc>
      </w:tr>
      <w:tr w:rsidR="00460F8F" w14:paraId="71DB3630" w14:textId="77777777" w:rsidTr="00460F8F">
        <w:trPr>
          <w:trHeight w:val="275"/>
        </w:trPr>
        <w:tc>
          <w:tcPr>
            <w:tcW w:w="1690" w:type="dxa"/>
          </w:tcPr>
          <w:p w14:paraId="0CC199BF" w14:textId="69B347DC" w:rsidR="00460F8F" w:rsidRDefault="00460F8F" w:rsidP="00460F8F">
            <w:pPr>
              <w:jc w:val="center"/>
              <w:rPr>
                <w:rFonts w:cstheme="minorHAnsi"/>
                <w:b/>
                <w:u w:val="single"/>
              </w:rPr>
            </w:pPr>
            <w:r>
              <w:rPr>
                <w:rFonts w:cstheme="minorHAnsi"/>
                <w:b/>
                <w:u w:val="single"/>
              </w:rPr>
              <w:t>5</w:t>
            </w:r>
          </w:p>
        </w:tc>
        <w:tc>
          <w:tcPr>
            <w:tcW w:w="1787" w:type="dxa"/>
          </w:tcPr>
          <w:p w14:paraId="7A33DF8B" w14:textId="77777777" w:rsidR="00460F8F" w:rsidRDefault="00460F8F" w:rsidP="00460F8F">
            <w:pPr>
              <w:jc w:val="center"/>
              <w:rPr>
                <w:rFonts w:cstheme="minorHAnsi"/>
                <w:b/>
                <w:u w:val="single"/>
              </w:rPr>
            </w:pPr>
          </w:p>
        </w:tc>
        <w:tc>
          <w:tcPr>
            <w:tcW w:w="1962" w:type="dxa"/>
          </w:tcPr>
          <w:p w14:paraId="3313C950" w14:textId="77777777" w:rsidR="00460F8F" w:rsidRDefault="00460F8F" w:rsidP="00460F8F">
            <w:pPr>
              <w:jc w:val="center"/>
              <w:rPr>
                <w:rFonts w:cstheme="minorHAnsi"/>
                <w:b/>
                <w:u w:val="single"/>
              </w:rPr>
            </w:pPr>
          </w:p>
        </w:tc>
        <w:tc>
          <w:tcPr>
            <w:tcW w:w="1766" w:type="dxa"/>
          </w:tcPr>
          <w:p w14:paraId="191ED89B" w14:textId="77777777" w:rsidR="00460F8F" w:rsidRDefault="00460F8F" w:rsidP="00460F8F">
            <w:pPr>
              <w:jc w:val="center"/>
              <w:rPr>
                <w:rFonts w:cstheme="minorHAnsi"/>
                <w:b/>
                <w:u w:val="single"/>
              </w:rPr>
            </w:pPr>
          </w:p>
        </w:tc>
        <w:tc>
          <w:tcPr>
            <w:tcW w:w="2128" w:type="dxa"/>
          </w:tcPr>
          <w:p w14:paraId="4F688448" w14:textId="77777777" w:rsidR="00460F8F" w:rsidRDefault="00460F8F" w:rsidP="00460F8F">
            <w:pPr>
              <w:jc w:val="center"/>
              <w:rPr>
                <w:rFonts w:cstheme="minorHAnsi"/>
                <w:b/>
                <w:u w:val="single"/>
              </w:rPr>
            </w:pPr>
          </w:p>
        </w:tc>
      </w:tr>
      <w:tr w:rsidR="00460F8F" w14:paraId="2A9336AC" w14:textId="77777777" w:rsidTr="00460F8F">
        <w:trPr>
          <w:trHeight w:val="259"/>
        </w:trPr>
        <w:tc>
          <w:tcPr>
            <w:tcW w:w="1690" w:type="dxa"/>
          </w:tcPr>
          <w:p w14:paraId="01BAC30E" w14:textId="1DD8B32B" w:rsidR="00460F8F" w:rsidRDefault="00460F8F" w:rsidP="00460F8F">
            <w:pPr>
              <w:jc w:val="center"/>
              <w:rPr>
                <w:rFonts w:cstheme="minorHAnsi"/>
                <w:b/>
                <w:u w:val="single"/>
              </w:rPr>
            </w:pPr>
            <w:r>
              <w:rPr>
                <w:rFonts w:cstheme="minorHAnsi"/>
                <w:b/>
                <w:u w:val="single"/>
              </w:rPr>
              <w:t>6</w:t>
            </w:r>
          </w:p>
        </w:tc>
        <w:tc>
          <w:tcPr>
            <w:tcW w:w="1787" w:type="dxa"/>
          </w:tcPr>
          <w:p w14:paraId="74D9AE0C" w14:textId="77777777" w:rsidR="00460F8F" w:rsidRDefault="00460F8F" w:rsidP="00460F8F">
            <w:pPr>
              <w:jc w:val="center"/>
              <w:rPr>
                <w:rFonts w:cstheme="minorHAnsi"/>
                <w:b/>
                <w:u w:val="single"/>
              </w:rPr>
            </w:pPr>
          </w:p>
        </w:tc>
        <w:tc>
          <w:tcPr>
            <w:tcW w:w="1962" w:type="dxa"/>
          </w:tcPr>
          <w:p w14:paraId="5DF70AE1" w14:textId="77777777" w:rsidR="00460F8F" w:rsidRDefault="00460F8F" w:rsidP="00460F8F">
            <w:pPr>
              <w:jc w:val="center"/>
              <w:rPr>
                <w:rFonts w:cstheme="minorHAnsi"/>
                <w:b/>
                <w:u w:val="single"/>
              </w:rPr>
            </w:pPr>
          </w:p>
        </w:tc>
        <w:tc>
          <w:tcPr>
            <w:tcW w:w="1766" w:type="dxa"/>
          </w:tcPr>
          <w:p w14:paraId="696948B4" w14:textId="77777777" w:rsidR="00460F8F" w:rsidRDefault="00460F8F" w:rsidP="00460F8F">
            <w:pPr>
              <w:jc w:val="center"/>
              <w:rPr>
                <w:rFonts w:cstheme="minorHAnsi"/>
                <w:b/>
                <w:u w:val="single"/>
              </w:rPr>
            </w:pPr>
          </w:p>
        </w:tc>
        <w:tc>
          <w:tcPr>
            <w:tcW w:w="2128" w:type="dxa"/>
          </w:tcPr>
          <w:p w14:paraId="071721F9" w14:textId="77777777" w:rsidR="00460F8F" w:rsidRDefault="00460F8F" w:rsidP="00460F8F">
            <w:pPr>
              <w:jc w:val="center"/>
              <w:rPr>
                <w:rFonts w:cstheme="minorHAnsi"/>
                <w:b/>
                <w:u w:val="single"/>
              </w:rPr>
            </w:pPr>
          </w:p>
        </w:tc>
      </w:tr>
      <w:tr w:rsidR="00460F8F" w14:paraId="0F2EFA46" w14:textId="77777777" w:rsidTr="00460F8F">
        <w:trPr>
          <w:trHeight w:val="275"/>
        </w:trPr>
        <w:tc>
          <w:tcPr>
            <w:tcW w:w="1690" w:type="dxa"/>
          </w:tcPr>
          <w:p w14:paraId="6CA53495" w14:textId="24FA4A3B" w:rsidR="00460F8F" w:rsidRDefault="00460F8F" w:rsidP="00460F8F">
            <w:pPr>
              <w:jc w:val="center"/>
              <w:rPr>
                <w:rFonts w:cstheme="minorHAnsi"/>
                <w:b/>
                <w:u w:val="single"/>
              </w:rPr>
            </w:pPr>
            <w:r>
              <w:rPr>
                <w:rFonts w:cstheme="minorHAnsi"/>
                <w:b/>
                <w:u w:val="single"/>
              </w:rPr>
              <w:t>7</w:t>
            </w:r>
          </w:p>
        </w:tc>
        <w:tc>
          <w:tcPr>
            <w:tcW w:w="1787" w:type="dxa"/>
          </w:tcPr>
          <w:p w14:paraId="18DF18A4" w14:textId="77777777" w:rsidR="00460F8F" w:rsidRDefault="00460F8F" w:rsidP="00460F8F">
            <w:pPr>
              <w:jc w:val="center"/>
              <w:rPr>
                <w:rFonts w:cstheme="minorHAnsi"/>
                <w:b/>
                <w:u w:val="single"/>
              </w:rPr>
            </w:pPr>
          </w:p>
        </w:tc>
        <w:tc>
          <w:tcPr>
            <w:tcW w:w="1962" w:type="dxa"/>
          </w:tcPr>
          <w:p w14:paraId="41C0FD41" w14:textId="77777777" w:rsidR="00460F8F" w:rsidRDefault="00460F8F" w:rsidP="00460F8F">
            <w:pPr>
              <w:jc w:val="center"/>
              <w:rPr>
                <w:rFonts w:cstheme="minorHAnsi"/>
                <w:b/>
                <w:u w:val="single"/>
              </w:rPr>
            </w:pPr>
          </w:p>
        </w:tc>
        <w:tc>
          <w:tcPr>
            <w:tcW w:w="1766" w:type="dxa"/>
          </w:tcPr>
          <w:p w14:paraId="23C090DD" w14:textId="77777777" w:rsidR="00460F8F" w:rsidRDefault="00460F8F" w:rsidP="00460F8F">
            <w:pPr>
              <w:jc w:val="center"/>
              <w:rPr>
                <w:rFonts w:cstheme="minorHAnsi"/>
                <w:b/>
                <w:u w:val="single"/>
              </w:rPr>
            </w:pPr>
          </w:p>
        </w:tc>
        <w:tc>
          <w:tcPr>
            <w:tcW w:w="2128" w:type="dxa"/>
          </w:tcPr>
          <w:p w14:paraId="2D82377E" w14:textId="77777777" w:rsidR="00460F8F" w:rsidRDefault="00460F8F" w:rsidP="00460F8F">
            <w:pPr>
              <w:jc w:val="center"/>
              <w:rPr>
                <w:rFonts w:cstheme="minorHAnsi"/>
                <w:b/>
                <w:u w:val="single"/>
              </w:rPr>
            </w:pPr>
          </w:p>
        </w:tc>
      </w:tr>
    </w:tbl>
    <w:p w14:paraId="76E4EE09" w14:textId="77777777" w:rsidR="00460F8F" w:rsidRPr="00460F8F" w:rsidRDefault="00460F8F" w:rsidP="00460F8F">
      <w:pPr>
        <w:jc w:val="both"/>
        <w:rPr>
          <w:rFonts w:cstheme="minorHAnsi"/>
          <w:b/>
          <w:u w:val="single"/>
        </w:rPr>
      </w:pPr>
    </w:p>
    <w:p w14:paraId="10231609" w14:textId="77777777" w:rsidR="00460F8F" w:rsidRDefault="00460F8F" w:rsidP="00460F8F">
      <w:pPr>
        <w:jc w:val="both"/>
      </w:pPr>
      <w:r>
        <w:t xml:space="preserve">El oferente deberá acompañar el Anexo N° 4 debidamente completado informado un máximo de 10 experiencias dentro de los últimos 24 meses contados al cierre de la oferta y por un monto igual o superior a $10.000.000.- en la prestación de servicios de similar naturaleza, debiendo cumplir con los siguientes requisitos: (i) cuenta con contratos o acuerdos comerciales con clientes que cuenten con adquisición de equipamiento y mobiliario en establecimientos educacionales, tales como colegios, jardines infantiles, salas cuna y universidades o institutos profesionales; y (ii) acredita lo señalado anteriormente mediante alguno de los siguientes antecedentes: contrato debidamente suscrito entre las partes; resolución que aprueba el contrato suscrito entre las partes (en caso de contrataciones con instituciones públicas; orden de compra emitida en el Sistema de Información de la Dirección de Compras y Contratación Pública debidamente aceptada por el proveedor o en estado de recepción conforme. En todos estos casos, se deberá detallar en el respectivo instrumento el servicio de que se trata a objeto de comprobar si es o no de similar naturaleza. </w:t>
      </w:r>
    </w:p>
    <w:p w14:paraId="14D846DE" w14:textId="712BBB32" w:rsidR="00460F8F" w:rsidRDefault="00460F8F" w:rsidP="00460F8F">
      <w:pPr>
        <w:jc w:val="both"/>
      </w:pPr>
      <w:r>
        <w:t xml:space="preserve">Si el oferente informa más de 10 experiencias, sólo se considerarán las primeras 10 experiencias informadas. </w:t>
      </w:r>
    </w:p>
    <w:p w14:paraId="4AB1BEBF" w14:textId="35B94F66" w:rsidR="00460F8F" w:rsidRDefault="00460F8F" w:rsidP="00460F8F">
      <w:pPr>
        <w:jc w:val="both"/>
      </w:pPr>
      <w:r>
        <w:t>NOTA: La oferta que no presente el anexo íntegramente completado o no acompañe ningún antecedente de respaldo para verificar la experiencia, será evaluado con puntaje 0. El oferente que, aun presentando el anexo, no sea posible acreditar el cumplimiento de los requisitos de todas las experiencias señaladas, se asignará el puntaje por el número de experiencias correspondientes debidamente acreditadas.</w:t>
      </w:r>
    </w:p>
    <w:p w14:paraId="2127C02B" w14:textId="0D03E95F" w:rsidR="00460F8F" w:rsidRDefault="00460F8F" w:rsidP="00460F8F">
      <w:pPr>
        <w:jc w:val="both"/>
      </w:pPr>
    </w:p>
    <w:p w14:paraId="7AD8D8BC" w14:textId="6BFFA373" w:rsidR="00460F8F" w:rsidRDefault="00460F8F" w:rsidP="00460F8F">
      <w:pPr>
        <w:jc w:val="center"/>
      </w:pPr>
      <w:r>
        <w:t>____________________________________</w:t>
      </w:r>
    </w:p>
    <w:p w14:paraId="02E68104" w14:textId="77D6BF3B" w:rsidR="00A646B1" w:rsidRPr="00A646B1" w:rsidRDefault="00460F8F" w:rsidP="00A646B1">
      <w:pPr>
        <w:jc w:val="center"/>
        <w:rPr>
          <w:rFonts w:cstheme="minorHAnsi"/>
          <w:b/>
        </w:rPr>
      </w:pPr>
      <w:r>
        <w:t>Nombre y firma del representante legal del Oferente Nombre del Oferente</w:t>
      </w:r>
    </w:p>
    <w:sectPr w:rsidR="00A646B1" w:rsidRPr="00A646B1" w:rsidSect="00A646B1">
      <w:pgSz w:w="12240" w:h="15840"/>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606A14" w14:textId="77777777" w:rsidR="00184394" w:rsidRDefault="00184394" w:rsidP="00521484">
      <w:pPr>
        <w:spacing w:after="0" w:line="240" w:lineRule="auto"/>
      </w:pPr>
      <w:r>
        <w:separator/>
      </w:r>
    </w:p>
  </w:endnote>
  <w:endnote w:type="continuationSeparator" w:id="0">
    <w:p w14:paraId="54128E1B" w14:textId="77777777" w:rsidR="00184394" w:rsidRDefault="00184394" w:rsidP="005214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77F22D" w14:textId="77777777" w:rsidR="00184394" w:rsidRDefault="00184394" w:rsidP="00521484">
      <w:pPr>
        <w:spacing w:after="0" w:line="240" w:lineRule="auto"/>
      </w:pPr>
      <w:r>
        <w:separator/>
      </w:r>
    </w:p>
  </w:footnote>
  <w:footnote w:type="continuationSeparator" w:id="0">
    <w:p w14:paraId="5B7A7815" w14:textId="77777777" w:rsidR="00184394" w:rsidRDefault="00184394" w:rsidP="005214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5D7F5C" w14:textId="77777777" w:rsidR="00184394" w:rsidRDefault="00184394" w:rsidP="00521484">
    <w:pPr>
      <w:pStyle w:val="Encabezado"/>
      <w:jc w:val="right"/>
      <w:rPr>
        <w:color w:val="AEAAAA" w:themeColor="background2" w:themeShade="BF"/>
        <w:lang w:val="es-ES"/>
      </w:rPr>
    </w:pPr>
    <w:r>
      <w:rPr>
        <w:color w:val="AEAAAA" w:themeColor="background2" w:themeShade="BF"/>
        <w:lang w:val="es-ES"/>
      </w:rPr>
      <w:t>COMPRAVENTA DE BIENES.</w:t>
    </w:r>
  </w:p>
  <w:p w14:paraId="5EEBBDF1" w14:textId="77777777" w:rsidR="00184394" w:rsidRDefault="00184394" w:rsidP="00521484">
    <w:pPr>
      <w:pStyle w:val="Encabezado"/>
      <w:jc w:val="right"/>
      <w:rPr>
        <w:color w:val="AEAAAA" w:themeColor="background2" w:themeShade="BF"/>
        <w:lang w:val="es-ES"/>
      </w:rPr>
    </w:pPr>
    <w:r w:rsidRPr="00521484">
      <w:rPr>
        <w:color w:val="AEAAAA" w:themeColor="background2" w:themeShade="BF"/>
        <w:lang w:val="es-ES"/>
      </w:rPr>
      <w:t>PROCESO DE COTIZACIONES O PRESUPUESTOS</w:t>
    </w:r>
    <w:r>
      <w:rPr>
        <w:color w:val="AEAAAA" w:themeColor="background2" w:themeShade="BF"/>
        <w:lang w:val="es-ES"/>
      </w:rPr>
      <w:t>.</w:t>
    </w:r>
  </w:p>
  <w:p w14:paraId="14E2B85F" w14:textId="77777777" w:rsidR="00184394" w:rsidRPr="00521484" w:rsidRDefault="00184394" w:rsidP="00521484">
    <w:pPr>
      <w:pStyle w:val="Encabezado"/>
      <w:jc w:val="right"/>
      <w:rPr>
        <w:color w:val="AEAAAA" w:themeColor="background2" w:themeShade="BF"/>
        <w:lang w:val="es-ES"/>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B2404B6"/>
    <w:multiLevelType w:val="hybridMultilevel"/>
    <w:tmpl w:val="EEF03F3C"/>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29F2F56"/>
    <w:multiLevelType w:val="hybridMultilevel"/>
    <w:tmpl w:val="7BBC59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58E5105"/>
    <w:multiLevelType w:val="hybridMultilevel"/>
    <w:tmpl w:val="E062CAF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282465"/>
    <w:multiLevelType w:val="hybridMultilevel"/>
    <w:tmpl w:val="D17865CE"/>
    <w:lvl w:ilvl="0" w:tplc="4C001556">
      <w:start w:val="1"/>
      <w:numFmt w:val="low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0D7E51DC"/>
    <w:multiLevelType w:val="multilevel"/>
    <w:tmpl w:val="34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 w15:restartNumberingAfterBreak="0">
    <w:nsid w:val="11CE4994"/>
    <w:multiLevelType w:val="hybridMultilevel"/>
    <w:tmpl w:val="0BB6A3A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3A440D6"/>
    <w:multiLevelType w:val="hybridMultilevel"/>
    <w:tmpl w:val="3678F61E"/>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154661EA"/>
    <w:multiLevelType w:val="hybridMultilevel"/>
    <w:tmpl w:val="A41C7302"/>
    <w:lvl w:ilvl="0" w:tplc="FFD4EEEE">
      <w:start w:val="1"/>
      <w:numFmt w:val="low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1F5951F5"/>
    <w:multiLevelType w:val="hybridMultilevel"/>
    <w:tmpl w:val="0F849216"/>
    <w:lvl w:ilvl="0" w:tplc="73BA1A80">
      <w:start w:val="1"/>
      <w:numFmt w:val="lowerLetter"/>
      <w:lvlText w:val="%1)"/>
      <w:lvlJc w:val="left"/>
      <w:pPr>
        <w:ind w:left="467" w:hanging="360"/>
      </w:pPr>
      <w:rPr>
        <w:rFonts w:hint="default"/>
      </w:rPr>
    </w:lvl>
    <w:lvl w:ilvl="1" w:tplc="340A0019" w:tentative="1">
      <w:start w:val="1"/>
      <w:numFmt w:val="lowerLetter"/>
      <w:lvlText w:val="%2."/>
      <w:lvlJc w:val="left"/>
      <w:pPr>
        <w:ind w:left="1187" w:hanging="360"/>
      </w:pPr>
    </w:lvl>
    <w:lvl w:ilvl="2" w:tplc="340A001B" w:tentative="1">
      <w:start w:val="1"/>
      <w:numFmt w:val="lowerRoman"/>
      <w:lvlText w:val="%3."/>
      <w:lvlJc w:val="right"/>
      <w:pPr>
        <w:ind w:left="1907" w:hanging="180"/>
      </w:pPr>
    </w:lvl>
    <w:lvl w:ilvl="3" w:tplc="340A000F" w:tentative="1">
      <w:start w:val="1"/>
      <w:numFmt w:val="decimal"/>
      <w:lvlText w:val="%4."/>
      <w:lvlJc w:val="left"/>
      <w:pPr>
        <w:ind w:left="2627" w:hanging="360"/>
      </w:pPr>
    </w:lvl>
    <w:lvl w:ilvl="4" w:tplc="340A0019" w:tentative="1">
      <w:start w:val="1"/>
      <w:numFmt w:val="lowerLetter"/>
      <w:lvlText w:val="%5."/>
      <w:lvlJc w:val="left"/>
      <w:pPr>
        <w:ind w:left="3347" w:hanging="360"/>
      </w:pPr>
    </w:lvl>
    <w:lvl w:ilvl="5" w:tplc="340A001B" w:tentative="1">
      <w:start w:val="1"/>
      <w:numFmt w:val="lowerRoman"/>
      <w:lvlText w:val="%6."/>
      <w:lvlJc w:val="right"/>
      <w:pPr>
        <w:ind w:left="4067" w:hanging="180"/>
      </w:pPr>
    </w:lvl>
    <w:lvl w:ilvl="6" w:tplc="340A000F" w:tentative="1">
      <w:start w:val="1"/>
      <w:numFmt w:val="decimal"/>
      <w:lvlText w:val="%7."/>
      <w:lvlJc w:val="left"/>
      <w:pPr>
        <w:ind w:left="4787" w:hanging="360"/>
      </w:pPr>
    </w:lvl>
    <w:lvl w:ilvl="7" w:tplc="340A0019" w:tentative="1">
      <w:start w:val="1"/>
      <w:numFmt w:val="lowerLetter"/>
      <w:lvlText w:val="%8."/>
      <w:lvlJc w:val="left"/>
      <w:pPr>
        <w:ind w:left="5507" w:hanging="360"/>
      </w:pPr>
    </w:lvl>
    <w:lvl w:ilvl="8" w:tplc="340A001B" w:tentative="1">
      <w:start w:val="1"/>
      <w:numFmt w:val="lowerRoman"/>
      <w:lvlText w:val="%9."/>
      <w:lvlJc w:val="right"/>
      <w:pPr>
        <w:ind w:left="6227" w:hanging="180"/>
      </w:pPr>
    </w:lvl>
  </w:abstractNum>
  <w:abstractNum w:abstractNumId="9" w15:restartNumberingAfterBreak="0">
    <w:nsid w:val="206870D1"/>
    <w:multiLevelType w:val="hybridMultilevel"/>
    <w:tmpl w:val="94E6AA9A"/>
    <w:lvl w:ilvl="0" w:tplc="340A0001">
      <w:start w:val="1"/>
      <w:numFmt w:val="bullet"/>
      <w:lvlText w:val=""/>
      <w:lvlJc w:val="left"/>
      <w:pPr>
        <w:ind w:left="728" w:hanging="360"/>
      </w:pPr>
      <w:rPr>
        <w:rFonts w:ascii="Symbol" w:hAnsi="Symbol" w:hint="default"/>
      </w:rPr>
    </w:lvl>
    <w:lvl w:ilvl="1" w:tplc="340A0003" w:tentative="1">
      <w:start w:val="1"/>
      <w:numFmt w:val="bullet"/>
      <w:lvlText w:val="o"/>
      <w:lvlJc w:val="left"/>
      <w:pPr>
        <w:ind w:left="1448" w:hanging="360"/>
      </w:pPr>
      <w:rPr>
        <w:rFonts w:ascii="Courier New" w:hAnsi="Courier New" w:cs="Courier New" w:hint="default"/>
      </w:rPr>
    </w:lvl>
    <w:lvl w:ilvl="2" w:tplc="340A0005" w:tentative="1">
      <w:start w:val="1"/>
      <w:numFmt w:val="bullet"/>
      <w:lvlText w:val=""/>
      <w:lvlJc w:val="left"/>
      <w:pPr>
        <w:ind w:left="2168" w:hanging="360"/>
      </w:pPr>
      <w:rPr>
        <w:rFonts w:ascii="Wingdings" w:hAnsi="Wingdings" w:hint="default"/>
      </w:rPr>
    </w:lvl>
    <w:lvl w:ilvl="3" w:tplc="340A0001" w:tentative="1">
      <w:start w:val="1"/>
      <w:numFmt w:val="bullet"/>
      <w:lvlText w:val=""/>
      <w:lvlJc w:val="left"/>
      <w:pPr>
        <w:ind w:left="2888" w:hanging="360"/>
      </w:pPr>
      <w:rPr>
        <w:rFonts w:ascii="Symbol" w:hAnsi="Symbol" w:hint="default"/>
      </w:rPr>
    </w:lvl>
    <w:lvl w:ilvl="4" w:tplc="340A0003" w:tentative="1">
      <w:start w:val="1"/>
      <w:numFmt w:val="bullet"/>
      <w:lvlText w:val="o"/>
      <w:lvlJc w:val="left"/>
      <w:pPr>
        <w:ind w:left="3608" w:hanging="360"/>
      </w:pPr>
      <w:rPr>
        <w:rFonts w:ascii="Courier New" w:hAnsi="Courier New" w:cs="Courier New" w:hint="default"/>
      </w:rPr>
    </w:lvl>
    <w:lvl w:ilvl="5" w:tplc="340A0005" w:tentative="1">
      <w:start w:val="1"/>
      <w:numFmt w:val="bullet"/>
      <w:lvlText w:val=""/>
      <w:lvlJc w:val="left"/>
      <w:pPr>
        <w:ind w:left="4328" w:hanging="360"/>
      </w:pPr>
      <w:rPr>
        <w:rFonts w:ascii="Wingdings" w:hAnsi="Wingdings" w:hint="default"/>
      </w:rPr>
    </w:lvl>
    <w:lvl w:ilvl="6" w:tplc="340A0001" w:tentative="1">
      <w:start w:val="1"/>
      <w:numFmt w:val="bullet"/>
      <w:lvlText w:val=""/>
      <w:lvlJc w:val="left"/>
      <w:pPr>
        <w:ind w:left="5048" w:hanging="360"/>
      </w:pPr>
      <w:rPr>
        <w:rFonts w:ascii="Symbol" w:hAnsi="Symbol" w:hint="default"/>
      </w:rPr>
    </w:lvl>
    <w:lvl w:ilvl="7" w:tplc="340A0003" w:tentative="1">
      <w:start w:val="1"/>
      <w:numFmt w:val="bullet"/>
      <w:lvlText w:val="o"/>
      <w:lvlJc w:val="left"/>
      <w:pPr>
        <w:ind w:left="5768" w:hanging="360"/>
      </w:pPr>
      <w:rPr>
        <w:rFonts w:ascii="Courier New" w:hAnsi="Courier New" w:cs="Courier New" w:hint="default"/>
      </w:rPr>
    </w:lvl>
    <w:lvl w:ilvl="8" w:tplc="340A0005" w:tentative="1">
      <w:start w:val="1"/>
      <w:numFmt w:val="bullet"/>
      <w:lvlText w:val=""/>
      <w:lvlJc w:val="left"/>
      <w:pPr>
        <w:ind w:left="6488" w:hanging="360"/>
      </w:pPr>
      <w:rPr>
        <w:rFonts w:ascii="Wingdings" w:hAnsi="Wingdings" w:hint="default"/>
      </w:rPr>
    </w:lvl>
  </w:abstractNum>
  <w:abstractNum w:abstractNumId="10" w15:restartNumberingAfterBreak="0">
    <w:nsid w:val="2109213F"/>
    <w:multiLevelType w:val="hybridMultilevel"/>
    <w:tmpl w:val="480416E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17B1146"/>
    <w:multiLevelType w:val="hybridMultilevel"/>
    <w:tmpl w:val="CA64F08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22850927"/>
    <w:multiLevelType w:val="hybridMultilevel"/>
    <w:tmpl w:val="8662D25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67B68D6"/>
    <w:multiLevelType w:val="hybridMultilevel"/>
    <w:tmpl w:val="0834168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29AA2C60"/>
    <w:multiLevelType w:val="hybridMultilevel"/>
    <w:tmpl w:val="178C9D70"/>
    <w:lvl w:ilvl="0" w:tplc="04BCF16A">
      <w:start w:val="4"/>
      <w:numFmt w:val="bullet"/>
      <w:lvlText w:val="-"/>
      <w:lvlJc w:val="left"/>
      <w:pPr>
        <w:ind w:left="360" w:hanging="360"/>
      </w:pPr>
      <w:rPr>
        <w:rFonts w:ascii="Calibri" w:eastAsiaTheme="minorHAnsi" w:hAnsi="Calibri" w:cs="Calibri"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5" w15:restartNumberingAfterBreak="0">
    <w:nsid w:val="2B5A445C"/>
    <w:multiLevelType w:val="hybridMultilevel"/>
    <w:tmpl w:val="7ED41F56"/>
    <w:lvl w:ilvl="0" w:tplc="30D85702">
      <w:start w:val="10"/>
      <w:numFmt w:val="bullet"/>
      <w:lvlText w:val=""/>
      <w:lvlJc w:val="left"/>
      <w:pPr>
        <w:ind w:left="720" w:hanging="360"/>
      </w:pPr>
      <w:rPr>
        <w:rFonts w:ascii="Symbol" w:eastAsiaTheme="minorHAnsi" w:hAnsi="Symbol" w:cstheme="minorBid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2C6A25AD"/>
    <w:multiLevelType w:val="hybridMultilevel"/>
    <w:tmpl w:val="3E3863C4"/>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2EF10808"/>
    <w:multiLevelType w:val="hybridMultilevel"/>
    <w:tmpl w:val="7304BAE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8" w15:restartNumberingAfterBreak="0">
    <w:nsid w:val="306437FE"/>
    <w:multiLevelType w:val="hybridMultilevel"/>
    <w:tmpl w:val="9C6442B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37045117"/>
    <w:multiLevelType w:val="hybridMultilevel"/>
    <w:tmpl w:val="6A746F4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3E35310D"/>
    <w:multiLevelType w:val="hybridMultilevel"/>
    <w:tmpl w:val="D95C5AA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3E9C32F8"/>
    <w:multiLevelType w:val="hybridMultilevel"/>
    <w:tmpl w:val="EE445F4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4006588C"/>
    <w:multiLevelType w:val="hybridMultilevel"/>
    <w:tmpl w:val="7C72C88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406E0FDE"/>
    <w:multiLevelType w:val="hybridMultilevel"/>
    <w:tmpl w:val="B57CD05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42E80CDC"/>
    <w:multiLevelType w:val="hybridMultilevel"/>
    <w:tmpl w:val="BE8821F2"/>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15:restartNumberingAfterBreak="0">
    <w:nsid w:val="50285389"/>
    <w:multiLevelType w:val="hybridMultilevel"/>
    <w:tmpl w:val="DB0AC68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50B159D0"/>
    <w:multiLevelType w:val="hybridMultilevel"/>
    <w:tmpl w:val="B9A2FA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5C073270"/>
    <w:multiLevelType w:val="multilevel"/>
    <w:tmpl w:val="507890FE"/>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15:restartNumberingAfterBreak="0">
    <w:nsid w:val="5D0025C1"/>
    <w:multiLevelType w:val="hybridMultilevel"/>
    <w:tmpl w:val="C21C1F30"/>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5D221987"/>
    <w:multiLevelType w:val="hybridMultilevel"/>
    <w:tmpl w:val="0D7C9ED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61DF6364"/>
    <w:multiLevelType w:val="hybridMultilevel"/>
    <w:tmpl w:val="98966034"/>
    <w:lvl w:ilvl="0" w:tplc="821A871A">
      <w:start w:val="2"/>
      <w:numFmt w:val="bullet"/>
      <w:lvlText w:val="-"/>
      <w:lvlJc w:val="left"/>
      <w:pPr>
        <w:ind w:left="720" w:hanging="360"/>
      </w:pPr>
      <w:rPr>
        <w:rFonts w:ascii="Calibri" w:eastAsiaTheme="minorHAnsi"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642A5923"/>
    <w:multiLevelType w:val="hybridMultilevel"/>
    <w:tmpl w:val="B672C43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671F5798"/>
    <w:multiLevelType w:val="hybridMultilevel"/>
    <w:tmpl w:val="58EE0318"/>
    <w:lvl w:ilvl="0" w:tplc="EB70E82A">
      <w:start w:val="1"/>
      <w:numFmt w:val="decimal"/>
      <w:lvlText w:val="%1."/>
      <w:lvlJc w:val="left"/>
      <w:pPr>
        <w:ind w:left="870" w:hanging="51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15:restartNumberingAfterBreak="0">
    <w:nsid w:val="6B641B20"/>
    <w:multiLevelType w:val="hybridMultilevel"/>
    <w:tmpl w:val="A3AC6FA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6F433CA7"/>
    <w:multiLevelType w:val="hybridMultilevel"/>
    <w:tmpl w:val="AD7616DE"/>
    <w:lvl w:ilvl="0" w:tplc="340A001B">
      <w:start w:val="1"/>
      <w:numFmt w:val="low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15:restartNumberingAfterBreak="0">
    <w:nsid w:val="705834E9"/>
    <w:multiLevelType w:val="multilevel"/>
    <w:tmpl w:val="15908AA8"/>
    <w:lvl w:ilvl="0">
      <w:start w:val="1"/>
      <w:numFmt w:val="upperRoman"/>
      <w:lvlText w:val="%1."/>
      <w:lvlJc w:val="left"/>
      <w:pPr>
        <w:ind w:left="1080" w:hanging="720"/>
      </w:pPr>
      <w:rPr>
        <w:rFonts w:hint="default"/>
        <w:b/>
      </w:rPr>
    </w:lvl>
    <w:lvl w:ilvl="1">
      <w:start w:val="515"/>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6" w15:restartNumberingAfterBreak="0">
    <w:nsid w:val="71A4040B"/>
    <w:multiLevelType w:val="hybridMultilevel"/>
    <w:tmpl w:val="9D96291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15:restartNumberingAfterBreak="0">
    <w:nsid w:val="74634B2F"/>
    <w:multiLevelType w:val="hybridMultilevel"/>
    <w:tmpl w:val="716A72F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76E878F2"/>
    <w:multiLevelType w:val="hybridMultilevel"/>
    <w:tmpl w:val="B2F4AC56"/>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15:restartNumberingAfterBreak="0">
    <w:nsid w:val="7A927BD2"/>
    <w:multiLevelType w:val="hybridMultilevel"/>
    <w:tmpl w:val="F266FC4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7B8273C9"/>
    <w:multiLevelType w:val="hybridMultilevel"/>
    <w:tmpl w:val="A6801392"/>
    <w:lvl w:ilvl="0" w:tplc="2AF69C7A">
      <w:start w:val="1"/>
      <w:numFmt w:val="decimal"/>
      <w:lvlText w:val="%1."/>
      <w:lvlJc w:val="left"/>
      <w:pPr>
        <w:ind w:left="360" w:hanging="360"/>
      </w:pPr>
      <w:rPr>
        <w:b w:val="0"/>
      </w:rPr>
    </w:lvl>
    <w:lvl w:ilvl="1" w:tplc="580A0019" w:tentative="1">
      <w:start w:val="1"/>
      <w:numFmt w:val="lowerLetter"/>
      <w:lvlText w:val="%2."/>
      <w:lvlJc w:val="left"/>
      <w:pPr>
        <w:ind w:left="1080" w:hanging="360"/>
      </w:pPr>
    </w:lvl>
    <w:lvl w:ilvl="2" w:tplc="580A001B" w:tentative="1">
      <w:start w:val="1"/>
      <w:numFmt w:val="lowerRoman"/>
      <w:lvlText w:val="%3."/>
      <w:lvlJc w:val="right"/>
      <w:pPr>
        <w:ind w:left="1800" w:hanging="180"/>
      </w:pPr>
    </w:lvl>
    <w:lvl w:ilvl="3" w:tplc="580A000F" w:tentative="1">
      <w:start w:val="1"/>
      <w:numFmt w:val="decimal"/>
      <w:lvlText w:val="%4."/>
      <w:lvlJc w:val="left"/>
      <w:pPr>
        <w:ind w:left="2520" w:hanging="360"/>
      </w:pPr>
    </w:lvl>
    <w:lvl w:ilvl="4" w:tplc="580A0019" w:tentative="1">
      <w:start w:val="1"/>
      <w:numFmt w:val="lowerLetter"/>
      <w:lvlText w:val="%5."/>
      <w:lvlJc w:val="left"/>
      <w:pPr>
        <w:ind w:left="3240" w:hanging="360"/>
      </w:pPr>
    </w:lvl>
    <w:lvl w:ilvl="5" w:tplc="580A001B" w:tentative="1">
      <w:start w:val="1"/>
      <w:numFmt w:val="lowerRoman"/>
      <w:lvlText w:val="%6."/>
      <w:lvlJc w:val="right"/>
      <w:pPr>
        <w:ind w:left="3960" w:hanging="180"/>
      </w:pPr>
    </w:lvl>
    <w:lvl w:ilvl="6" w:tplc="580A000F" w:tentative="1">
      <w:start w:val="1"/>
      <w:numFmt w:val="decimal"/>
      <w:lvlText w:val="%7."/>
      <w:lvlJc w:val="left"/>
      <w:pPr>
        <w:ind w:left="4680" w:hanging="360"/>
      </w:pPr>
    </w:lvl>
    <w:lvl w:ilvl="7" w:tplc="580A0019" w:tentative="1">
      <w:start w:val="1"/>
      <w:numFmt w:val="lowerLetter"/>
      <w:lvlText w:val="%8."/>
      <w:lvlJc w:val="left"/>
      <w:pPr>
        <w:ind w:left="5400" w:hanging="360"/>
      </w:pPr>
    </w:lvl>
    <w:lvl w:ilvl="8" w:tplc="580A001B" w:tentative="1">
      <w:start w:val="1"/>
      <w:numFmt w:val="lowerRoman"/>
      <w:lvlText w:val="%9."/>
      <w:lvlJc w:val="right"/>
      <w:pPr>
        <w:ind w:left="6120" w:hanging="180"/>
      </w:pPr>
    </w:lvl>
  </w:abstractNum>
  <w:num w:numId="1">
    <w:abstractNumId w:val="6"/>
  </w:num>
  <w:num w:numId="2">
    <w:abstractNumId w:val="15"/>
  </w:num>
  <w:num w:numId="3">
    <w:abstractNumId w:val="35"/>
  </w:num>
  <w:num w:numId="4">
    <w:abstractNumId w:val="30"/>
  </w:num>
  <w:num w:numId="5">
    <w:abstractNumId w:val="34"/>
  </w:num>
  <w:num w:numId="6">
    <w:abstractNumId w:val="3"/>
  </w:num>
  <w:num w:numId="7">
    <w:abstractNumId w:val="0"/>
  </w:num>
  <w:num w:numId="8">
    <w:abstractNumId w:val="2"/>
  </w:num>
  <w:num w:numId="9">
    <w:abstractNumId w:val="9"/>
  </w:num>
  <w:num w:numId="10">
    <w:abstractNumId w:val="31"/>
  </w:num>
  <w:num w:numId="11">
    <w:abstractNumId w:val="33"/>
  </w:num>
  <w:num w:numId="12">
    <w:abstractNumId w:val="28"/>
  </w:num>
  <w:num w:numId="13">
    <w:abstractNumId w:val="23"/>
  </w:num>
  <w:num w:numId="14">
    <w:abstractNumId w:val="20"/>
  </w:num>
  <w:num w:numId="15">
    <w:abstractNumId w:val="29"/>
  </w:num>
  <w:num w:numId="16">
    <w:abstractNumId w:val="12"/>
  </w:num>
  <w:num w:numId="17">
    <w:abstractNumId w:val="26"/>
  </w:num>
  <w:num w:numId="18">
    <w:abstractNumId w:val="17"/>
  </w:num>
  <w:num w:numId="19">
    <w:abstractNumId w:val="40"/>
  </w:num>
  <w:num w:numId="20">
    <w:abstractNumId w:val="14"/>
  </w:num>
  <w:num w:numId="21">
    <w:abstractNumId w:val="36"/>
  </w:num>
  <w:num w:numId="22">
    <w:abstractNumId w:val="5"/>
  </w:num>
  <w:num w:numId="23">
    <w:abstractNumId w:val="22"/>
  </w:num>
  <w:num w:numId="24">
    <w:abstractNumId w:val="21"/>
  </w:num>
  <w:num w:numId="25">
    <w:abstractNumId w:val="37"/>
  </w:num>
  <w:num w:numId="26">
    <w:abstractNumId w:val="19"/>
  </w:num>
  <w:num w:numId="27">
    <w:abstractNumId w:val="27"/>
  </w:num>
  <w:num w:numId="28">
    <w:abstractNumId w:val="16"/>
  </w:num>
  <w:num w:numId="29">
    <w:abstractNumId w:val="4"/>
  </w:num>
  <w:num w:numId="30">
    <w:abstractNumId w:val="25"/>
  </w:num>
  <w:num w:numId="31">
    <w:abstractNumId w:val="18"/>
  </w:num>
  <w:num w:numId="32">
    <w:abstractNumId w:val="32"/>
  </w:num>
  <w:num w:numId="33">
    <w:abstractNumId w:val="13"/>
  </w:num>
  <w:num w:numId="34">
    <w:abstractNumId w:val="1"/>
  </w:num>
  <w:num w:numId="35">
    <w:abstractNumId w:val="10"/>
  </w:num>
  <w:num w:numId="36">
    <w:abstractNumId w:val="11"/>
  </w:num>
  <w:num w:numId="37">
    <w:abstractNumId w:val="7"/>
  </w:num>
  <w:num w:numId="38">
    <w:abstractNumId w:val="24"/>
  </w:num>
  <w:num w:numId="39">
    <w:abstractNumId w:val="8"/>
  </w:num>
  <w:num w:numId="40">
    <w:abstractNumId w:val="39"/>
  </w:num>
  <w:num w:numId="41">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2051"/>
    <w:rsid w:val="00010D7C"/>
    <w:rsid w:val="00030395"/>
    <w:rsid w:val="00035BDE"/>
    <w:rsid w:val="00035D42"/>
    <w:rsid w:val="00063C3E"/>
    <w:rsid w:val="0008513E"/>
    <w:rsid w:val="00090C59"/>
    <w:rsid w:val="00092B56"/>
    <w:rsid w:val="0009792B"/>
    <w:rsid w:val="000B2F1C"/>
    <w:rsid w:val="000B47FE"/>
    <w:rsid w:val="000D528A"/>
    <w:rsid w:val="000E1C1F"/>
    <w:rsid w:val="000F2057"/>
    <w:rsid w:val="0010134D"/>
    <w:rsid w:val="00127DDC"/>
    <w:rsid w:val="00144884"/>
    <w:rsid w:val="00146046"/>
    <w:rsid w:val="00161244"/>
    <w:rsid w:val="0018234A"/>
    <w:rsid w:val="00184394"/>
    <w:rsid w:val="0018573A"/>
    <w:rsid w:val="001909CF"/>
    <w:rsid w:val="001B7CE4"/>
    <w:rsid w:val="001C4AF1"/>
    <w:rsid w:val="001C5EDC"/>
    <w:rsid w:val="001D46E8"/>
    <w:rsid w:val="001E27E1"/>
    <w:rsid w:val="001E3393"/>
    <w:rsid w:val="001F6338"/>
    <w:rsid w:val="001F7B98"/>
    <w:rsid w:val="002022F1"/>
    <w:rsid w:val="00211DC8"/>
    <w:rsid w:val="0022538D"/>
    <w:rsid w:val="00245236"/>
    <w:rsid w:val="002467A3"/>
    <w:rsid w:val="0026440F"/>
    <w:rsid w:val="0027385A"/>
    <w:rsid w:val="00293C65"/>
    <w:rsid w:val="002A1E0B"/>
    <w:rsid w:val="002B3EEB"/>
    <w:rsid w:val="002B5286"/>
    <w:rsid w:val="002B56F6"/>
    <w:rsid w:val="002B70EC"/>
    <w:rsid w:val="002C16D9"/>
    <w:rsid w:val="002F5DF2"/>
    <w:rsid w:val="00302DDA"/>
    <w:rsid w:val="003212BB"/>
    <w:rsid w:val="003371FD"/>
    <w:rsid w:val="003411B0"/>
    <w:rsid w:val="00343977"/>
    <w:rsid w:val="0034602D"/>
    <w:rsid w:val="003462E1"/>
    <w:rsid w:val="00346F87"/>
    <w:rsid w:val="00353503"/>
    <w:rsid w:val="00376C79"/>
    <w:rsid w:val="003A7B3C"/>
    <w:rsid w:val="003D258E"/>
    <w:rsid w:val="003D2A86"/>
    <w:rsid w:val="003D5C3A"/>
    <w:rsid w:val="003F7E36"/>
    <w:rsid w:val="0044022A"/>
    <w:rsid w:val="004523D2"/>
    <w:rsid w:val="00460F8F"/>
    <w:rsid w:val="004C17A0"/>
    <w:rsid w:val="00515A6D"/>
    <w:rsid w:val="00521484"/>
    <w:rsid w:val="00546A6D"/>
    <w:rsid w:val="00546AB7"/>
    <w:rsid w:val="00570EE9"/>
    <w:rsid w:val="00576C03"/>
    <w:rsid w:val="005778A0"/>
    <w:rsid w:val="00584E91"/>
    <w:rsid w:val="005D344F"/>
    <w:rsid w:val="005E02C2"/>
    <w:rsid w:val="005E1FE4"/>
    <w:rsid w:val="005F560E"/>
    <w:rsid w:val="006159AD"/>
    <w:rsid w:val="0062083C"/>
    <w:rsid w:val="00621F10"/>
    <w:rsid w:val="006350D8"/>
    <w:rsid w:val="006B11D7"/>
    <w:rsid w:val="006B31F5"/>
    <w:rsid w:val="006E00B6"/>
    <w:rsid w:val="006F292E"/>
    <w:rsid w:val="00701F9E"/>
    <w:rsid w:val="00706512"/>
    <w:rsid w:val="007105E4"/>
    <w:rsid w:val="007108F6"/>
    <w:rsid w:val="00711F62"/>
    <w:rsid w:val="0072177F"/>
    <w:rsid w:val="00751098"/>
    <w:rsid w:val="00752F3E"/>
    <w:rsid w:val="00773EF9"/>
    <w:rsid w:val="007860CD"/>
    <w:rsid w:val="00796753"/>
    <w:rsid w:val="007B3740"/>
    <w:rsid w:val="007C27D5"/>
    <w:rsid w:val="007D00C0"/>
    <w:rsid w:val="007D7CB7"/>
    <w:rsid w:val="007E4B6D"/>
    <w:rsid w:val="007E4BD6"/>
    <w:rsid w:val="00804701"/>
    <w:rsid w:val="008230AA"/>
    <w:rsid w:val="00840DBC"/>
    <w:rsid w:val="00852118"/>
    <w:rsid w:val="00860FFD"/>
    <w:rsid w:val="00872A03"/>
    <w:rsid w:val="008934E7"/>
    <w:rsid w:val="008A5C9C"/>
    <w:rsid w:val="008B1962"/>
    <w:rsid w:val="008B31B6"/>
    <w:rsid w:val="008D5DA3"/>
    <w:rsid w:val="008E5BEF"/>
    <w:rsid w:val="008E6AED"/>
    <w:rsid w:val="008E6D29"/>
    <w:rsid w:val="00917BA1"/>
    <w:rsid w:val="00925A1A"/>
    <w:rsid w:val="0093142F"/>
    <w:rsid w:val="00936F28"/>
    <w:rsid w:val="00976D4F"/>
    <w:rsid w:val="00976EF1"/>
    <w:rsid w:val="009C11FE"/>
    <w:rsid w:val="009F7E54"/>
    <w:rsid w:val="00A131D9"/>
    <w:rsid w:val="00A33AD8"/>
    <w:rsid w:val="00A646B1"/>
    <w:rsid w:val="00A71A65"/>
    <w:rsid w:val="00A921D0"/>
    <w:rsid w:val="00A9334C"/>
    <w:rsid w:val="00A96ECA"/>
    <w:rsid w:val="00AD0D89"/>
    <w:rsid w:val="00AE0A2E"/>
    <w:rsid w:val="00AE42FF"/>
    <w:rsid w:val="00AF2051"/>
    <w:rsid w:val="00B06E99"/>
    <w:rsid w:val="00B133BB"/>
    <w:rsid w:val="00B16300"/>
    <w:rsid w:val="00B24148"/>
    <w:rsid w:val="00B3055E"/>
    <w:rsid w:val="00B46915"/>
    <w:rsid w:val="00B803EA"/>
    <w:rsid w:val="00B875F9"/>
    <w:rsid w:val="00B9213A"/>
    <w:rsid w:val="00B93017"/>
    <w:rsid w:val="00B94FFF"/>
    <w:rsid w:val="00BA7232"/>
    <w:rsid w:val="00BF433F"/>
    <w:rsid w:val="00BF45F9"/>
    <w:rsid w:val="00C25C6A"/>
    <w:rsid w:val="00C602B9"/>
    <w:rsid w:val="00C64628"/>
    <w:rsid w:val="00C74378"/>
    <w:rsid w:val="00C81F64"/>
    <w:rsid w:val="00C8323B"/>
    <w:rsid w:val="00CB38DE"/>
    <w:rsid w:val="00CF0A6D"/>
    <w:rsid w:val="00CF2B1E"/>
    <w:rsid w:val="00D05730"/>
    <w:rsid w:val="00D2222D"/>
    <w:rsid w:val="00D22EE5"/>
    <w:rsid w:val="00D2672C"/>
    <w:rsid w:val="00D54B6E"/>
    <w:rsid w:val="00D654AF"/>
    <w:rsid w:val="00D823CD"/>
    <w:rsid w:val="00DB1CED"/>
    <w:rsid w:val="00E01D49"/>
    <w:rsid w:val="00E10FDF"/>
    <w:rsid w:val="00E138D4"/>
    <w:rsid w:val="00E233D0"/>
    <w:rsid w:val="00E33FB0"/>
    <w:rsid w:val="00E3470C"/>
    <w:rsid w:val="00E43F48"/>
    <w:rsid w:val="00E532CF"/>
    <w:rsid w:val="00E54CB5"/>
    <w:rsid w:val="00E8000F"/>
    <w:rsid w:val="00E837ED"/>
    <w:rsid w:val="00E8388D"/>
    <w:rsid w:val="00E8429B"/>
    <w:rsid w:val="00E91E70"/>
    <w:rsid w:val="00E9700A"/>
    <w:rsid w:val="00EA3987"/>
    <w:rsid w:val="00EB6FF8"/>
    <w:rsid w:val="00EB79DB"/>
    <w:rsid w:val="00EE7A6F"/>
    <w:rsid w:val="00F10AAB"/>
    <w:rsid w:val="00F14574"/>
    <w:rsid w:val="00F2570E"/>
    <w:rsid w:val="00F37D7B"/>
    <w:rsid w:val="00F4239F"/>
    <w:rsid w:val="00F42A23"/>
    <w:rsid w:val="00F4440C"/>
    <w:rsid w:val="00F45125"/>
    <w:rsid w:val="00F64684"/>
    <w:rsid w:val="00F64E29"/>
    <w:rsid w:val="00F67BE0"/>
    <w:rsid w:val="00F71ADA"/>
    <w:rsid w:val="00F832A2"/>
    <w:rsid w:val="00FE6860"/>
    <w:rsid w:val="00FE7432"/>
    <w:rsid w:val="00FF7B2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436EB26B"/>
  <w15:chartTrackingRefBased/>
  <w15:docId w15:val="{09E825E5-D25C-477E-9ACF-5F0C34567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700A"/>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sid w:val="00A9334C"/>
    <w:pPr>
      <w:widowControl w:val="0"/>
      <w:autoSpaceDE w:val="0"/>
      <w:autoSpaceDN w:val="0"/>
      <w:spacing w:after="0" w:line="240" w:lineRule="auto"/>
    </w:pPr>
    <w:rPr>
      <w:rFonts w:ascii="Calibri" w:eastAsia="Calibri" w:hAnsi="Calibri" w:cs="Calibri"/>
      <w:sz w:val="18"/>
      <w:szCs w:val="18"/>
      <w:lang w:val="es-ES" w:eastAsia="es-ES" w:bidi="es-ES"/>
    </w:rPr>
  </w:style>
  <w:style w:type="character" w:customStyle="1" w:styleId="TextoindependienteCar">
    <w:name w:val="Texto independiente Car"/>
    <w:basedOn w:val="Fuentedeprrafopredeter"/>
    <w:link w:val="Textoindependiente"/>
    <w:uiPriority w:val="1"/>
    <w:rsid w:val="00A9334C"/>
    <w:rPr>
      <w:rFonts w:ascii="Calibri" w:eastAsia="Calibri" w:hAnsi="Calibri" w:cs="Calibri"/>
      <w:sz w:val="18"/>
      <w:szCs w:val="18"/>
      <w:lang w:val="es-ES" w:eastAsia="es-ES" w:bidi="es-ES"/>
    </w:rPr>
  </w:style>
  <w:style w:type="table" w:styleId="Tablaconcuadrcula">
    <w:name w:val="Table Grid"/>
    <w:basedOn w:val="Tablanormal"/>
    <w:uiPriority w:val="39"/>
    <w:rsid w:val="00A933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ist1,List11,List Paragraph1,List2,Tareas cv,1_List Paragraph,Lista de nivel 1,Bullet Points,Liste Paragraf,Párrafo de titulo 3,Párrafo,Sub Titulo Paper,Heading 2_sj,DINFO_Materia,Bullet 1,bu1,bu1 + Before:  0 pt,After:  6 pt"/>
    <w:basedOn w:val="Normal"/>
    <w:link w:val="PrrafodelistaCar"/>
    <w:uiPriority w:val="34"/>
    <w:qFormat/>
    <w:rsid w:val="00752F3E"/>
    <w:pPr>
      <w:ind w:left="720"/>
      <w:contextualSpacing/>
    </w:pPr>
  </w:style>
  <w:style w:type="paragraph" w:styleId="Encabezado">
    <w:name w:val="header"/>
    <w:basedOn w:val="Normal"/>
    <w:link w:val="EncabezadoCar"/>
    <w:uiPriority w:val="99"/>
    <w:unhideWhenUsed/>
    <w:rsid w:val="0052148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21484"/>
  </w:style>
  <w:style w:type="paragraph" w:styleId="Piedepgina">
    <w:name w:val="footer"/>
    <w:basedOn w:val="Normal"/>
    <w:link w:val="PiedepginaCar"/>
    <w:uiPriority w:val="99"/>
    <w:unhideWhenUsed/>
    <w:rsid w:val="0052148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21484"/>
  </w:style>
  <w:style w:type="paragraph" w:styleId="Textocomentario">
    <w:name w:val="annotation text"/>
    <w:basedOn w:val="Normal"/>
    <w:link w:val="TextocomentarioCar"/>
    <w:uiPriority w:val="99"/>
    <w:unhideWhenUsed/>
    <w:rsid w:val="004523D2"/>
    <w:pPr>
      <w:spacing w:line="240" w:lineRule="auto"/>
    </w:pPr>
    <w:rPr>
      <w:sz w:val="20"/>
      <w:szCs w:val="20"/>
    </w:rPr>
  </w:style>
  <w:style w:type="character" w:customStyle="1" w:styleId="TextocomentarioCar">
    <w:name w:val="Texto comentario Car"/>
    <w:basedOn w:val="Fuentedeprrafopredeter"/>
    <w:link w:val="Textocomentario"/>
    <w:uiPriority w:val="99"/>
    <w:rsid w:val="004523D2"/>
    <w:rPr>
      <w:sz w:val="20"/>
      <w:szCs w:val="20"/>
    </w:rPr>
  </w:style>
  <w:style w:type="character" w:styleId="Refdecomentario">
    <w:name w:val="annotation reference"/>
    <w:basedOn w:val="Fuentedeprrafopredeter"/>
    <w:uiPriority w:val="99"/>
    <w:semiHidden/>
    <w:unhideWhenUsed/>
    <w:rsid w:val="000B47FE"/>
    <w:rPr>
      <w:sz w:val="16"/>
      <w:szCs w:val="16"/>
    </w:rPr>
  </w:style>
  <w:style w:type="paragraph" w:styleId="Asuntodelcomentario">
    <w:name w:val="annotation subject"/>
    <w:basedOn w:val="Textocomentario"/>
    <w:next w:val="Textocomentario"/>
    <w:link w:val="AsuntodelcomentarioCar"/>
    <w:uiPriority w:val="99"/>
    <w:semiHidden/>
    <w:unhideWhenUsed/>
    <w:rsid w:val="000B47FE"/>
    <w:rPr>
      <w:b/>
      <w:bCs/>
    </w:rPr>
  </w:style>
  <w:style w:type="character" w:customStyle="1" w:styleId="AsuntodelcomentarioCar">
    <w:name w:val="Asunto del comentario Car"/>
    <w:basedOn w:val="TextocomentarioCar"/>
    <w:link w:val="Asuntodelcomentario"/>
    <w:uiPriority w:val="99"/>
    <w:semiHidden/>
    <w:rsid w:val="000B47FE"/>
    <w:rPr>
      <w:b/>
      <w:bCs/>
      <w:sz w:val="20"/>
      <w:szCs w:val="20"/>
    </w:rPr>
  </w:style>
  <w:style w:type="paragraph" w:styleId="Textodeglobo">
    <w:name w:val="Balloon Text"/>
    <w:basedOn w:val="Normal"/>
    <w:link w:val="TextodegloboCar"/>
    <w:uiPriority w:val="99"/>
    <w:semiHidden/>
    <w:unhideWhenUsed/>
    <w:rsid w:val="000B47F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B47FE"/>
    <w:rPr>
      <w:rFonts w:ascii="Segoe UI" w:hAnsi="Segoe UI" w:cs="Segoe UI"/>
      <w:sz w:val="18"/>
      <w:szCs w:val="18"/>
    </w:rPr>
  </w:style>
  <w:style w:type="paragraph" w:customStyle="1" w:styleId="Default">
    <w:name w:val="Default"/>
    <w:rsid w:val="007D00C0"/>
    <w:pPr>
      <w:autoSpaceDE w:val="0"/>
      <w:autoSpaceDN w:val="0"/>
      <w:adjustRightInd w:val="0"/>
      <w:spacing w:after="0" w:line="240" w:lineRule="auto"/>
    </w:pPr>
    <w:rPr>
      <w:rFonts w:ascii="Calibri" w:hAnsi="Calibri" w:cs="Calibri"/>
      <w:color w:val="000000"/>
      <w:sz w:val="24"/>
      <w:szCs w:val="24"/>
    </w:rPr>
  </w:style>
  <w:style w:type="character" w:customStyle="1" w:styleId="PrrafodelistaCar">
    <w:name w:val="Párrafo de lista Car"/>
    <w:aliases w:val="List1 Car,List11 Car,List Paragraph1 Car,List2 Car,Tareas cv Car,1_List Paragraph Car,Lista de nivel 1 Car,Bullet Points Car,Liste Paragraf Car,Párrafo de titulo 3 Car,Párrafo Car,Sub Titulo Paper Car,Heading 2_sj Car,Bullet 1 Car"/>
    <w:link w:val="Prrafodelista"/>
    <w:uiPriority w:val="34"/>
    <w:qFormat/>
    <w:locked/>
    <w:rsid w:val="00C81F64"/>
  </w:style>
  <w:style w:type="character" w:customStyle="1" w:styleId="Kbd">
    <w:name w:val="Kbd"/>
    <w:rsid w:val="001B7CE4"/>
    <w:rPr>
      <w:rFonts w:ascii="Times New Roman" w:hAnsi="Times New Roman" w:cs="Times New Roman"/>
    </w:rPr>
  </w:style>
  <w:style w:type="character" w:styleId="Hipervnculo">
    <w:name w:val="Hyperlink"/>
    <w:basedOn w:val="Fuentedeprrafopredeter"/>
    <w:unhideWhenUsed/>
    <w:rsid w:val="005D344F"/>
    <w:rPr>
      <w:color w:val="0563C1" w:themeColor="hyperlink"/>
      <w:u w:val="single"/>
    </w:rPr>
  </w:style>
  <w:style w:type="paragraph" w:customStyle="1" w:styleId="TableParagraph">
    <w:name w:val="Table Paragraph"/>
    <w:basedOn w:val="Normal"/>
    <w:uiPriority w:val="1"/>
    <w:qFormat/>
    <w:rsid w:val="00F4239F"/>
    <w:pPr>
      <w:widowControl w:val="0"/>
      <w:autoSpaceDE w:val="0"/>
      <w:autoSpaceDN w:val="0"/>
      <w:spacing w:after="0" w:line="240" w:lineRule="auto"/>
      <w:ind w:left="107"/>
    </w:pPr>
    <w:rPr>
      <w:rFonts w:ascii="Calibri" w:eastAsia="Calibri" w:hAnsi="Calibri" w:cs="Calibri"/>
      <w:lang w:val="es-ES"/>
    </w:rPr>
  </w:style>
  <w:style w:type="table" w:customStyle="1" w:styleId="TableNormal">
    <w:name w:val="Table Normal"/>
    <w:uiPriority w:val="2"/>
    <w:semiHidden/>
    <w:unhideWhenUsed/>
    <w:qFormat/>
    <w:rsid w:val="00F4239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Sinespaciado">
    <w:name w:val="No Spacing"/>
    <w:uiPriority w:val="1"/>
    <w:qFormat/>
    <w:rsid w:val="00F4239F"/>
    <w:pPr>
      <w:spacing w:after="0" w:line="240" w:lineRule="auto"/>
    </w:pPr>
  </w:style>
  <w:style w:type="table" w:customStyle="1" w:styleId="TableGrid">
    <w:name w:val="TableGrid"/>
    <w:rsid w:val="0008513E"/>
    <w:pPr>
      <w:spacing w:after="0" w:line="240" w:lineRule="auto"/>
    </w:pPr>
    <w:rPr>
      <w:rFonts w:eastAsiaTheme="minorEastAsia"/>
      <w:lang w:eastAsia="es-CL"/>
    </w:rPr>
    <w:tblPr>
      <w:tblCellMar>
        <w:top w:w="0" w:type="dxa"/>
        <w:left w:w="0" w:type="dxa"/>
        <w:bottom w:w="0" w:type="dxa"/>
        <w:right w:w="0" w:type="dxa"/>
      </w:tblCellMar>
    </w:tblPr>
  </w:style>
  <w:style w:type="table" w:styleId="Tabladecuadrcula1clara-nfasis1">
    <w:name w:val="Grid Table 1 Light Accent 1"/>
    <w:basedOn w:val="Tablanormal"/>
    <w:uiPriority w:val="46"/>
    <w:rsid w:val="00343977"/>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Tabladecuadrcula4-nfasis1">
    <w:name w:val="Grid Table 4 Accent 1"/>
    <w:basedOn w:val="Tablanormal"/>
    <w:uiPriority w:val="49"/>
    <w:rsid w:val="00343977"/>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decuadrcula1clara-nfasis3">
    <w:name w:val="Grid Table 1 Light Accent 3"/>
    <w:basedOn w:val="Tablanormal"/>
    <w:uiPriority w:val="46"/>
    <w:rsid w:val="00343977"/>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85394">
      <w:bodyDiv w:val="1"/>
      <w:marLeft w:val="0"/>
      <w:marRight w:val="0"/>
      <w:marTop w:val="0"/>
      <w:marBottom w:val="0"/>
      <w:divBdr>
        <w:top w:val="none" w:sz="0" w:space="0" w:color="auto"/>
        <w:left w:val="none" w:sz="0" w:space="0" w:color="auto"/>
        <w:bottom w:val="none" w:sz="0" w:space="0" w:color="auto"/>
        <w:right w:val="none" w:sz="0" w:space="0" w:color="auto"/>
      </w:divBdr>
    </w:div>
    <w:div w:id="470438098">
      <w:bodyDiv w:val="1"/>
      <w:marLeft w:val="0"/>
      <w:marRight w:val="0"/>
      <w:marTop w:val="0"/>
      <w:marBottom w:val="0"/>
      <w:divBdr>
        <w:top w:val="none" w:sz="0" w:space="0" w:color="auto"/>
        <w:left w:val="none" w:sz="0" w:space="0" w:color="auto"/>
        <w:bottom w:val="none" w:sz="0" w:space="0" w:color="auto"/>
        <w:right w:val="none" w:sz="0" w:space="0" w:color="auto"/>
      </w:divBdr>
    </w:div>
    <w:div w:id="513496227">
      <w:bodyDiv w:val="1"/>
      <w:marLeft w:val="0"/>
      <w:marRight w:val="0"/>
      <w:marTop w:val="0"/>
      <w:marBottom w:val="0"/>
      <w:divBdr>
        <w:top w:val="none" w:sz="0" w:space="0" w:color="auto"/>
        <w:left w:val="none" w:sz="0" w:space="0" w:color="auto"/>
        <w:bottom w:val="none" w:sz="0" w:space="0" w:color="auto"/>
        <w:right w:val="none" w:sz="0" w:space="0" w:color="auto"/>
      </w:divBdr>
    </w:div>
    <w:div w:id="620693944">
      <w:bodyDiv w:val="1"/>
      <w:marLeft w:val="0"/>
      <w:marRight w:val="0"/>
      <w:marTop w:val="0"/>
      <w:marBottom w:val="0"/>
      <w:divBdr>
        <w:top w:val="none" w:sz="0" w:space="0" w:color="auto"/>
        <w:left w:val="none" w:sz="0" w:space="0" w:color="auto"/>
        <w:bottom w:val="none" w:sz="0" w:space="0" w:color="auto"/>
        <w:right w:val="none" w:sz="0" w:space="0" w:color="auto"/>
      </w:divBdr>
    </w:div>
    <w:div w:id="670448758">
      <w:bodyDiv w:val="1"/>
      <w:marLeft w:val="0"/>
      <w:marRight w:val="0"/>
      <w:marTop w:val="0"/>
      <w:marBottom w:val="0"/>
      <w:divBdr>
        <w:top w:val="none" w:sz="0" w:space="0" w:color="auto"/>
        <w:left w:val="none" w:sz="0" w:space="0" w:color="auto"/>
        <w:bottom w:val="none" w:sz="0" w:space="0" w:color="auto"/>
        <w:right w:val="none" w:sz="0" w:space="0" w:color="auto"/>
      </w:divBdr>
    </w:div>
    <w:div w:id="1034885321">
      <w:bodyDiv w:val="1"/>
      <w:marLeft w:val="0"/>
      <w:marRight w:val="0"/>
      <w:marTop w:val="0"/>
      <w:marBottom w:val="0"/>
      <w:divBdr>
        <w:top w:val="none" w:sz="0" w:space="0" w:color="auto"/>
        <w:left w:val="none" w:sz="0" w:space="0" w:color="auto"/>
        <w:bottom w:val="none" w:sz="0" w:space="0" w:color="auto"/>
        <w:right w:val="none" w:sz="0" w:space="0" w:color="auto"/>
      </w:divBdr>
    </w:div>
    <w:div w:id="1746877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roco@integra.cl" TargetMode="External"/><Relationship Id="rId18" Type="http://schemas.openxmlformats.org/officeDocument/2006/relationships/hyperlink" Target="mailto:recepcion@custodium.com" TargetMode="External"/><Relationship Id="rId26" Type="http://schemas.openxmlformats.org/officeDocument/2006/relationships/image" Target="media/image10.emf"/><Relationship Id="rId39" Type="http://schemas.openxmlformats.org/officeDocument/2006/relationships/image" Target="media/image19.emf"/><Relationship Id="rId21" Type="http://schemas.openxmlformats.org/officeDocument/2006/relationships/image" Target="media/image5.emf"/><Relationship Id="rId34" Type="http://schemas.openxmlformats.org/officeDocument/2006/relationships/oleObject" Target="embeddings/oleObject2.bin"/><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mailto:lalvareza@integra.cl" TargetMode="External"/><Relationship Id="rId29" Type="http://schemas.openxmlformats.org/officeDocument/2006/relationships/image" Target="media/image13.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8.jpeg"/><Relationship Id="rId32" Type="http://schemas.openxmlformats.org/officeDocument/2006/relationships/image" Target="media/image15.png"/><Relationship Id="rId37" Type="http://schemas.openxmlformats.org/officeDocument/2006/relationships/header" Target="header1.xml"/><Relationship Id="rId40" Type="http://schemas.openxmlformats.org/officeDocument/2006/relationships/hyperlink" Target="http://www.mercadopublico.cl"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7.emf"/><Relationship Id="rId28" Type="http://schemas.openxmlformats.org/officeDocument/2006/relationships/image" Target="media/image12.png"/><Relationship Id="rId36" Type="http://schemas.openxmlformats.org/officeDocument/2006/relationships/oleObject" Target="embeddings/oleObject3.bin"/><Relationship Id="rId10" Type="http://schemas.openxmlformats.org/officeDocument/2006/relationships/endnotes" Target="endnotes.xml"/><Relationship Id="rId19" Type="http://schemas.openxmlformats.org/officeDocument/2006/relationships/hyperlink" Target="mailto:oficinadepartes@integra.cl" TargetMode="External"/><Relationship Id="rId31"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image" Target="media/image14.png"/><Relationship Id="rId35" Type="http://schemas.openxmlformats.org/officeDocument/2006/relationships/image" Target="media/image17.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lalvareza@integra.cl" TargetMode="External"/><Relationship Id="rId17" Type="http://schemas.openxmlformats.org/officeDocument/2006/relationships/hyperlink" Target="mailto:sii@integra.cl" TargetMode="External"/><Relationship Id="rId25" Type="http://schemas.openxmlformats.org/officeDocument/2006/relationships/image" Target="media/image9.jpeg"/><Relationship Id="rId33" Type="http://schemas.openxmlformats.org/officeDocument/2006/relationships/image" Target="media/image16.png"/><Relationship Id="rId38" Type="http://schemas.openxmlformats.org/officeDocument/2006/relationships/image" Target="media/image18.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D7001B312D9C764C820B6FED7C7CA5C8" ma:contentTypeVersion="12" ma:contentTypeDescription="Crear nuevo documento." ma:contentTypeScope="" ma:versionID="9aad6e1b09bb5468ea8225ac1d700fe5">
  <xsd:schema xmlns:xsd="http://www.w3.org/2001/XMLSchema" xmlns:xs="http://www.w3.org/2001/XMLSchema" xmlns:p="http://schemas.microsoft.com/office/2006/metadata/properties" xmlns:ns3="fa26c287-6e7b-4db3-97f8-c453c08f8b50" targetNamespace="http://schemas.microsoft.com/office/2006/metadata/properties" ma:root="true" ma:fieldsID="4e4c395d95a221f64df108f00a097971" ns3:_="">
    <xsd:import namespace="fa26c287-6e7b-4db3-97f8-c453c08f8b50"/>
    <xsd:element name="properties">
      <xsd:complexType>
        <xsd:sequence>
          <xsd:element name="documentManagement">
            <xsd:complexType>
              <xsd:all>
                <xsd:element ref="ns3:_activity" minOccurs="0"/>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SystemTags" minOccurs="0"/>
                <xsd:element ref="ns3:MediaServiceGenerationTime" minOccurs="0"/>
                <xsd:element ref="ns3:MediaServiceEventHashCode" minOccurs="0"/>
                <xsd:element ref="ns3:MediaLengthInSeconds"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26c287-6e7b-4db3-97f8-c453c08f8b50" elementFormDefault="qualified">
    <xsd:import namespace="http://schemas.microsoft.com/office/2006/documentManagement/types"/>
    <xsd:import namespace="http://schemas.microsoft.com/office/infopath/2007/PartnerControls"/>
    <xsd:element name="_activity" ma:index="8" nillable="true" ma:displayName="_activity" ma:hidden="true" ma:internalName="_activity">
      <xsd:simpleType>
        <xsd:restriction base="dms:Not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fa26c287-6e7b-4db3-97f8-c453c08f8b5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8A77C0-3312-462B-B184-DC2D6B067401}">
  <ds:schemaRefs>
    <ds:schemaRef ds:uri="http://schemas.microsoft.com/sharepoint/v3/contenttype/forms"/>
  </ds:schemaRefs>
</ds:datastoreItem>
</file>

<file path=customXml/itemProps2.xml><?xml version="1.0" encoding="utf-8"?>
<ds:datastoreItem xmlns:ds="http://schemas.openxmlformats.org/officeDocument/2006/customXml" ds:itemID="{6EEAB410-5F2A-4AE4-9920-B47F9F2DBA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26c287-6e7b-4db3-97f8-c453c08f8b5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03CBC14-D3A6-4A71-ADFD-2B2FD7619025}">
  <ds:schemaRefs>
    <ds:schemaRef ds:uri="http://www.w3.org/XML/1998/namespace"/>
    <ds:schemaRef ds:uri="http://schemas.microsoft.com/office/2006/metadata/properties"/>
    <ds:schemaRef ds:uri="http://purl.org/dc/elements/1.1/"/>
    <ds:schemaRef ds:uri="http://schemas.microsoft.com/office/2006/documentManagement/types"/>
    <ds:schemaRef ds:uri="http://purl.org/dc/dcmitype/"/>
    <ds:schemaRef ds:uri="http://purl.org/dc/terms/"/>
    <ds:schemaRef ds:uri="http://schemas.microsoft.com/office/infopath/2007/PartnerControls"/>
    <ds:schemaRef ds:uri="fa26c287-6e7b-4db3-97f8-c453c08f8b50"/>
    <ds:schemaRef ds:uri="http://schemas.openxmlformats.org/package/2006/metadata/core-properties"/>
  </ds:schemaRefs>
</ds:datastoreItem>
</file>

<file path=customXml/itemProps4.xml><?xml version="1.0" encoding="utf-8"?>
<ds:datastoreItem xmlns:ds="http://schemas.openxmlformats.org/officeDocument/2006/customXml" ds:itemID="{F20FC692-3DAB-487A-A6CE-365666D9F9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3829</Words>
  <Characters>21064</Characters>
  <Application>Microsoft Office Word</Application>
  <DocSecurity>0</DocSecurity>
  <Lines>175</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 Alejandra Perez Diaz</dc:creator>
  <cp:keywords/>
  <dc:description/>
  <cp:lastModifiedBy>Leonardo Jesus Alvarez Alvarez</cp:lastModifiedBy>
  <cp:revision>3</cp:revision>
  <cp:lastPrinted>2025-10-22T17:07:00Z</cp:lastPrinted>
  <dcterms:created xsi:type="dcterms:W3CDTF">2025-10-22T17:11:00Z</dcterms:created>
  <dcterms:modified xsi:type="dcterms:W3CDTF">2025-10-22T17:11:00Z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0x010100D7001B312D9C764C820B6FED7C7CA5C8</vt:lpwstr>
  </property>
</Properties>
</file>